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66374" w14:textId="77777777" w:rsidR="006C7B31" w:rsidRPr="000F06B1" w:rsidRDefault="006C7B31" w:rsidP="006C7B31">
      <w:pPr>
        <w:tabs>
          <w:tab w:val="left" w:pos="567"/>
        </w:tabs>
        <w:spacing w:after="23" w:line="23" w:lineRule="atLeast"/>
        <w:jc w:val="center"/>
        <w:rPr>
          <w:b/>
          <w:sz w:val="20"/>
          <w:lang w:val="ru-RU"/>
        </w:rPr>
      </w:pPr>
      <w:r w:rsidRPr="000F06B1">
        <w:rPr>
          <w:b/>
          <w:sz w:val="20"/>
          <w:lang w:val="ru-RU"/>
        </w:rPr>
        <w:t>Кредитный договор № ___</w:t>
      </w:r>
    </w:p>
    <w:p w14:paraId="5A223ED1" w14:textId="77777777" w:rsidR="006C7B31" w:rsidRPr="000F06B1" w:rsidRDefault="006C7B31" w:rsidP="006C7B31">
      <w:pPr>
        <w:tabs>
          <w:tab w:val="left" w:pos="567"/>
        </w:tabs>
        <w:spacing w:after="23" w:line="23" w:lineRule="atLeast"/>
        <w:jc w:val="both"/>
        <w:rPr>
          <w:sz w:val="20"/>
          <w:lang w:val="ru-RU"/>
        </w:rPr>
      </w:pPr>
      <w:r w:rsidRPr="000F06B1">
        <w:rPr>
          <w:sz w:val="20"/>
          <w:lang w:val="ru-RU"/>
        </w:rPr>
        <w:t xml:space="preserve">                                                                                         </w:t>
      </w:r>
    </w:p>
    <w:p w14:paraId="6ED0C46B" w14:textId="77777777" w:rsidR="006C7B31" w:rsidRPr="000F06B1" w:rsidRDefault="006C7B31" w:rsidP="006C7B31">
      <w:pPr>
        <w:tabs>
          <w:tab w:val="left" w:pos="567"/>
        </w:tabs>
        <w:spacing w:after="23" w:line="23" w:lineRule="atLeast"/>
        <w:jc w:val="center"/>
        <w:rPr>
          <w:b/>
          <w:sz w:val="20"/>
          <w:lang w:val="ru-RU"/>
        </w:rPr>
      </w:pPr>
      <w:r w:rsidRPr="000F06B1">
        <w:rPr>
          <w:b/>
          <w:sz w:val="20"/>
          <w:lang w:val="ru-RU"/>
        </w:rPr>
        <w:t>г._______________</w:t>
      </w:r>
      <w:r w:rsidRPr="000F06B1">
        <w:rPr>
          <w:b/>
          <w:sz w:val="20"/>
          <w:lang w:val="ru-RU"/>
        </w:rPr>
        <w:tab/>
      </w:r>
      <w:r w:rsidRPr="000F06B1">
        <w:rPr>
          <w:b/>
          <w:sz w:val="20"/>
          <w:lang w:val="ru-RU"/>
        </w:rPr>
        <w:tab/>
      </w:r>
      <w:r w:rsidRPr="000F06B1">
        <w:rPr>
          <w:b/>
          <w:sz w:val="20"/>
          <w:lang w:val="ru-RU"/>
        </w:rPr>
        <w:tab/>
      </w:r>
      <w:r w:rsidRPr="000F06B1">
        <w:rPr>
          <w:b/>
          <w:sz w:val="20"/>
          <w:lang w:val="ru-RU"/>
        </w:rPr>
        <w:tab/>
      </w:r>
      <w:r w:rsidRPr="000F06B1">
        <w:rPr>
          <w:b/>
          <w:sz w:val="20"/>
          <w:lang w:val="ru-RU"/>
        </w:rPr>
        <w:tab/>
      </w:r>
      <w:r w:rsidRPr="000F06B1">
        <w:rPr>
          <w:b/>
          <w:sz w:val="20"/>
          <w:lang w:val="ru-RU"/>
        </w:rPr>
        <w:tab/>
      </w:r>
      <w:r w:rsidRPr="000F06B1">
        <w:rPr>
          <w:b/>
          <w:sz w:val="20"/>
          <w:lang w:val="ru-RU"/>
        </w:rPr>
        <w:tab/>
        <w:t>___» ___________ 20</w:t>
      </w:r>
      <w:r w:rsidRPr="000F06B1">
        <w:rPr>
          <w:b/>
          <w:sz w:val="20"/>
          <w:lang w:val="uz-Cyrl-UZ"/>
        </w:rPr>
        <w:t>2</w:t>
      </w:r>
      <w:r w:rsidRPr="000F06B1">
        <w:rPr>
          <w:b/>
          <w:sz w:val="20"/>
          <w:lang w:val="ru-RU"/>
        </w:rPr>
        <w:t>__ г.</w:t>
      </w:r>
    </w:p>
    <w:p w14:paraId="5A0C3DAC" w14:textId="77777777" w:rsidR="006C7B31" w:rsidRPr="000F06B1" w:rsidRDefault="006C7B31" w:rsidP="006C7B31">
      <w:pPr>
        <w:tabs>
          <w:tab w:val="left" w:pos="567"/>
        </w:tabs>
        <w:spacing w:after="23" w:line="23" w:lineRule="atLeast"/>
        <w:jc w:val="both"/>
        <w:rPr>
          <w:sz w:val="20"/>
          <w:lang w:val="ru-RU"/>
        </w:rPr>
      </w:pPr>
    </w:p>
    <w:p w14:paraId="22A6D29E" w14:textId="77777777" w:rsidR="006C7B31" w:rsidRPr="000F06B1" w:rsidRDefault="006C7B31" w:rsidP="006C7B31">
      <w:pPr>
        <w:tabs>
          <w:tab w:val="left" w:pos="567"/>
        </w:tabs>
        <w:spacing w:after="23" w:line="23" w:lineRule="atLeast"/>
        <w:jc w:val="both"/>
        <w:rPr>
          <w:sz w:val="20"/>
          <w:lang w:val="ru-RU"/>
        </w:rPr>
      </w:pPr>
    </w:p>
    <w:p w14:paraId="74EAB6C9" w14:textId="77777777" w:rsidR="006C7B31" w:rsidRPr="000F06B1" w:rsidRDefault="006C7B31" w:rsidP="006C7B31">
      <w:pPr>
        <w:tabs>
          <w:tab w:val="left" w:pos="567"/>
        </w:tabs>
        <w:spacing w:after="23" w:line="23" w:lineRule="atLeast"/>
        <w:jc w:val="both"/>
        <w:rPr>
          <w:sz w:val="20"/>
          <w:lang w:val="ru-RU"/>
        </w:rPr>
      </w:pPr>
      <w:r w:rsidRPr="000F06B1">
        <w:rPr>
          <w:b/>
          <w:spacing w:val="10"/>
          <w:sz w:val="20"/>
          <w:lang w:val="ru-RU"/>
        </w:rPr>
        <w:tab/>
        <w:t>Акционерно-коммерческий банк «</w:t>
      </w:r>
      <w:r w:rsidRPr="000F06B1">
        <w:rPr>
          <w:b/>
          <w:bCs/>
          <w:sz w:val="20"/>
        </w:rPr>
        <w:t>ASIA</w:t>
      </w:r>
      <w:r w:rsidRPr="000F06B1">
        <w:rPr>
          <w:b/>
          <w:bCs/>
          <w:sz w:val="20"/>
          <w:lang w:val="ru-RU"/>
        </w:rPr>
        <w:t xml:space="preserve"> </w:t>
      </w:r>
      <w:r w:rsidRPr="000F06B1">
        <w:rPr>
          <w:b/>
          <w:bCs/>
          <w:sz w:val="20"/>
        </w:rPr>
        <w:t>ALLIANCE</w:t>
      </w:r>
      <w:r w:rsidRPr="000F06B1">
        <w:rPr>
          <w:b/>
          <w:bCs/>
          <w:sz w:val="20"/>
          <w:lang w:val="ru-RU"/>
        </w:rPr>
        <w:t xml:space="preserve"> </w:t>
      </w:r>
      <w:r w:rsidRPr="000F06B1">
        <w:rPr>
          <w:b/>
          <w:bCs/>
          <w:sz w:val="20"/>
        </w:rPr>
        <w:t>BANK</w:t>
      </w:r>
      <w:r w:rsidRPr="000F06B1">
        <w:rPr>
          <w:b/>
          <w:bCs/>
          <w:sz w:val="20"/>
          <w:lang w:val="ru-RU"/>
        </w:rPr>
        <w:t>»</w:t>
      </w:r>
      <w:r w:rsidRPr="000F06B1">
        <w:rPr>
          <w:sz w:val="20"/>
          <w:lang w:val="ru-RU"/>
        </w:rPr>
        <w:t xml:space="preserve">, именуемый в дальнейшем «Банк», в лице ______________________________, действующего на основании Доверенности </w:t>
      </w:r>
      <w:proofErr w:type="gramStart"/>
      <w:r w:rsidRPr="000F06B1">
        <w:rPr>
          <w:sz w:val="20"/>
          <w:lang w:val="ru-RU"/>
        </w:rPr>
        <w:t>№  _</w:t>
      </w:r>
      <w:proofErr w:type="gramEnd"/>
      <w:r w:rsidRPr="000F06B1">
        <w:rPr>
          <w:sz w:val="20"/>
          <w:lang w:val="ru-RU"/>
        </w:rPr>
        <w:t>_______________ от _______________ г., с одной стороны, и</w:t>
      </w:r>
    </w:p>
    <w:p w14:paraId="6B73307B" w14:textId="77777777" w:rsidR="006C7B31" w:rsidRPr="000F06B1" w:rsidRDefault="006C7B31" w:rsidP="006C7B31">
      <w:pPr>
        <w:tabs>
          <w:tab w:val="left" w:pos="567"/>
        </w:tabs>
        <w:spacing w:after="23" w:line="23" w:lineRule="atLeast"/>
        <w:jc w:val="both"/>
        <w:rPr>
          <w:sz w:val="20"/>
          <w:lang w:val="ru-RU"/>
        </w:rPr>
      </w:pPr>
      <w:r w:rsidRPr="000F06B1">
        <w:rPr>
          <w:b/>
          <w:sz w:val="20"/>
          <w:lang w:val="ru-RU"/>
        </w:rPr>
        <w:tab/>
        <w:t>ООО «_________________»,</w:t>
      </w:r>
      <w:r w:rsidRPr="000F06B1">
        <w:rPr>
          <w:sz w:val="20"/>
          <w:lang w:val="ru-RU"/>
        </w:rPr>
        <w:t xml:space="preserve"> именуемое в дальнейшем «Заемщик», в лице _________________________, действующего на основании Устава, с другой стороны, заключили настоящий договор о нижеследующем.</w:t>
      </w:r>
    </w:p>
    <w:p w14:paraId="3D17DB71" w14:textId="77777777" w:rsidR="006C7B31" w:rsidRPr="000F06B1" w:rsidRDefault="006C7B31" w:rsidP="006C7B31">
      <w:pPr>
        <w:tabs>
          <w:tab w:val="left" w:pos="567"/>
        </w:tabs>
        <w:spacing w:after="23" w:line="23" w:lineRule="atLeast"/>
        <w:jc w:val="both"/>
        <w:rPr>
          <w:b/>
          <w:sz w:val="20"/>
          <w:lang w:val="ru-RU"/>
        </w:rPr>
      </w:pPr>
    </w:p>
    <w:p w14:paraId="574A4229" w14:textId="77777777" w:rsidR="006C7B31" w:rsidRPr="000F06B1" w:rsidRDefault="006C7B31">
      <w:pPr>
        <w:numPr>
          <w:ilvl w:val="0"/>
          <w:numId w:val="8"/>
        </w:numPr>
        <w:tabs>
          <w:tab w:val="left" w:pos="567"/>
        </w:tabs>
        <w:spacing w:after="23" w:line="23" w:lineRule="atLeast"/>
        <w:jc w:val="center"/>
        <w:rPr>
          <w:sz w:val="20"/>
        </w:rPr>
      </w:pPr>
      <w:r w:rsidRPr="000F06B1">
        <w:rPr>
          <w:b/>
          <w:sz w:val="20"/>
        </w:rPr>
        <w:t>Предмет договора</w:t>
      </w:r>
    </w:p>
    <w:p w14:paraId="56D8FD01" w14:textId="77777777" w:rsidR="006C7B31" w:rsidRPr="000F06B1" w:rsidRDefault="006C7B31" w:rsidP="006C7B31">
      <w:pPr>
        <w:tabs>
          <w:tab w:val="left" w:pos="567"/>
        </w:tabs>
        <w:spacing w:after="23" w:line="23" w:lineRule="atLeast"/>
        <w:ind w:firstLine="567"/>
        <w:jc w:val="both"/>
        <w:rPr>
          <w:sz w:val="20"/>
        </w:rPr>
      </w:pPr>
    </w:p>
    <w:p w14:paraId="5D6EEE98" w14:textId="77777777" w:rsidR="006C7B31" w:rsidRPr="000F06B1" w:rsidRDefault="006C7B31">
      <w:pPr>
        <w:numPr>
          <w:ilvl w:val="1"/>
          <w:numId w:val="8"/>
        </w:numPr>
        <w:tabs>
          <w:tab w:val="left" w:pos="567"/>
          <w:tab w:val="left" w:pos="993"/>
        </w:tabs>
        <w:spacing w:after="23" w:line="23" w:lineRule="atLeast"/>
        <w:ind w:left="0" w:firstLine="567"/>
        <w:jc w:val="both"/>
        <w:rPr>
          <w:sz w:val="20"/>
          <w:lang w:val="ru-RU"/>
        </w:rPr>
      </w:pPr>
      <w:r w:rsidRPr="000F06B1">
        <w:rPr>
          <w:sz w:val="20"/>
          <w:lang w:val="ru-RU"/>
        </w:rPr>
        <w:t>Банк предоставляет Заемщику кредит без открытия кредитной линии в размере _____________</w:t>
      </w:r>
      <w:proofErr w:type="gramStart"/>
      <w:r w:rsidRPr="000F06B1">
        <w:rPr>
          <w:sz w:val="20"/>
          <w:lang w:val="ru-RU"/>
        </w:rPr>
        <w:t>_(</w:t>
      </w:r>
      <w:proofErr w:type="gramEnd"/>
      <w:r w:rsidRPr="000F06B1">
        <w:rPr>
          <w:sz w:val="20"/>
          <w:lang w:val="ru-RU"/>
        </w:rPr>
        <w:t>__________________/ 00) сум сроком на ___ (_________) ___________ на _________________.</w:t>
      </w:r>
    </w:p>
    <w:p w14:paraId="03C43841" w14:textId="77777777" w:rsidR="006C7B31" w:rsidRPr="000F06B1" w:rsidRDefault="006C7B31" w:rsidP="006C7B31">
      <w:pPr>
        <w:tabs>
          <w:tab w:val="left" w:pos="567"/>
        </w:tabs>
        <w:spacing w:after="23" w:line="23" w:lineRule="atLeast"/>
        <w:ind w:firstLine="567"/>
        <w:jc w:val="both"/>
        <w:rPr>
          <w:sz w:val="20"/>
          <w:lang w:val="ru-RU"/>
        </w:rPr>
      </w:pPr>
    </w:p>
    <w:p w14:paraId="19AED2D5" w14:textId="77777777" w:rsidR="006C7B31" w:rsidRPr="000F06B1" w:rsidRDefault="006C7B31">
      <w:pPr>
        <w:numPr>
          <w:ilvl w:val="0"/>
          <w:numId w:val="8"/>
        </w:numPr>
        <w:tabs>
          <w:tab w:val="left" w:pos="567"/>
        </w:tabs>
        <w:spacing w:after="23" w:line="23" w:lineRule="atLeast"/>
        <w:jc w:val="center"/>
        <w:rPr>
          <w:b/>
          <w:sz w:val="20"/>
        </w:rPr>
      </w:pPr>
      <w:r w:rsidRPr="000F06B1">
        <w:rPr>
          <w:b/>
          <w:sz w:val="20"/>
        </w:rPr>
        <w:t>Порядок выдачи и погашения кредита</w:t>
      </w:r>
    </w:p>
    <w:p w14:paraId="62DAF837" w14:textId="77777777" w:rsidR="006C7B31" w:rsidRPr="000F06B1" w:rsidRDefault="006C7B31" w:rsidP="006C7B31">
      <w:pPr>
        <w:tabs>
          <w:tab w:val="left" w:pos="567"/>
        </w:tabs>
        <w:spacing w:after="23" w:line="23" w:lineRule="atLeast"/>
        <w:ind w:left="1209" w:hanging="360"/>
        <w:jc w:val="center"/>
        <w:rPr>
          <w:b/>
          <w:sz w:val="20"/>
        </w:rPr>
      </w:pPr>
    </w:p>
    <w:p w14:paraId="057130B9"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2.1. Выдача кредита производится с отдельного ссудного счета путем оплаты платежных документов Заемщика в порядке, установленном законодательством Республики Узбекистан.</w:t>
      </w:r>
    </w:p>
    <w:p w14:paraId="6266DB68"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2.2. Погашение кредита осуществляется в валюте кредита согласно Графику погашения кредита, являющемуся приложением № 1 к настоящему договору.</w:t>
      </w:r>
    </w:p>
    <w:p w14:paraId="1EFC1972"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2.3. Если дата погашения основного долга по кредиту и дата уплаты процентов не являются банковским рабочим днем, то погашение переносится на следующий банковский рабочий день.</w:t>
      </w:r>
    </w:p>
    <w:p w14:paraId="4868FD22"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2.4.  Если Заемщик не производит погашение основного долга по кредиту к дате, установленной в Графике погашения кредита, Банк выносит непогашенную сумму кредита на счет просроченных ссуд. Заемщик выплачивает проценты за каждый день нахождения задолженности на счете просроченных ссуд по ставке согласно п.3.1. настоящего договора.</w:t>
      </w:r>
    </w:p>
    <w:p w14:paraId="7EC3EF91" w14:textId="77777777" w:rsidR="006C7B31" w:rsidRPr="000F06B1" w:rsidRDefault="006C7B31">
      <w:pPr>
        <w:numPr>
          <w:ilvl w:val="0"/>
          <w:numId w:val="8"/>
        </w:numPr>
        <w:tabs>
          <w:tab w:val="left" w:pos="567"/>
        </w:tabs>
        <w:spacing w:after="23" w:line="23" w:lineRule="atLeast"/>
        <w:jc w:val="center"/>
        <w:rPr>
          <w:b/>
          <w:sz w:val="20"/>
        </w:rPr>
      </w:pPr>
      <w:r w:rsidRPr="000F06B1">
        <w:rPr>
          <w:b/>
          <w:sz w:val="20"/>
        </w:rPr>
        <w:t>Плата за кредит</w:t>
      </w:r>
    </w:p>
    <w:p w14:paraId="3DCA954C" w14:textId="77777777" w:rsidR="006C7B31" w:rsidRPr="000F06B1" w:rsidRDefault="006C7B31" w:rsidP="006C7B31">
      <w:pPr>
        <w:tabs>
          <w:tab w:val="left" w:pos="567"/>
        </w:tabs>
        <w:spacing w:after="23" w:line="23" w:lineRule="atLeast"/>
        <w:ind w:left="720"/>
        <w:jc w:val="both"/>
        <w:rPr>
          <w:b/>
          <w:sz w:val="20"/>
        </w:rPr>
      </w:pPr>
    </w:p>
    <w:p w14:paraId="1FCE55C2"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 xml:space="preserve">3.1. Банк начисляет проценты на фактический остаток кредита </w:t>
      </w:r>
      <w:r w:rsidRPr="000F06B1">
        <w:rPr>
          <w:sz w:val="20"/>
          <w:lang w:val="uz-Cyrl-UZ"/>
        </w:rPr>
        <w:t>из расчета</w:t>
      </w:r>
      <w:r w:rsidRPr="000F06B1">
        <w:rPr>
          <w:sz w:val="20"/>
          <w:lang w:val="ru-RU"/>
        </w:rPr>
        <w:t xml:space="preserve"> ___% </w:t>
      </w:r>
      <w:r w:rsidRPr="000F06B1">
        <w:rPr>
          <w:sz w:val="20"/>
          <w:lang w:val="uz-Cyrl-UZ"/>
        </w:rPr>
        <w:t>(</w:t>
      </w:r>
      <w:r w:rsidRPr="000F06B1">
        <w:rPr>
          <w:sz w:val="20"/>
          <w:lang w:val="ru-RU"/>
        </w:rPr>
        <w:t>__________</w:t>
      </w:r>
      <w:r w:rsidRPr="000F06B1">
        <w:rPr>
          <w:sz w:val="20"/>
          <w:lang w:val="uz-Cyrl-UZ"/>
        </w:rPr>
        <w:t xml:space="preserve">) </w:t>
      </w:r>
      <w:r w:rsidRPr="000F06B1">
        <w:rPr>
          <w:sz w:val="20"/>
          <w:lang w:val="ru-RU"/>
        </w:rPr>
        <w:t>годовых. При нарушении Заёмщиком даты погашения основного долга по кредиту, предусмотренной в Графике снижения кредитной линии, Банк начисляет проценты на фактический остаток просроченного основного долга из расчета процентной ставки по кредиту, увеличенной в 1,5 раза. Уплата процентов за пользование кредитом осуществляется Заемщиком в валюте кредита.</w:t>
      </w:r>
    </w:p>
    <w:p w14:paraId="49BCC273"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3.2. Проценты на остаток кредита начисляются ежедневно на конец рабочего дня из расчета 365 дней в году и фактического количества дней в каждом месяце, начиная со дня первой выборки по кредиту.</w:t>
      </w:r>
    </w:p>
    <w:p w14:paraId="697CA0D9" w14:textId="77777777" w:rsidR="006C7B31" w:rsidRPr="000F06B1" w:rsidRDefault="006C7B31" w:rsidP="006C7B31">
      <w:pPr>
        <w:tabs>
          <w:tab w:val="left" w:pos="567"/>
        </w:tabs>
        <w:spacing w:after="23" w:line="23" w:lineRule="atLeast"/>
        <w:ind w:firstLine="567"/>
        <w:jc w:val="both"/>
        <w:rPr>
          <w:sz w:val="20"/>
          <w:lang w:val="uz-Cyrl-UZ"/>
        </w:rPr>
      </w:pPr>
      <w:r w:rsidRPr="000F06B1">
        <w:rPr>
          <w:sz w:val="20"/>
          <w:lang w:val="ru-RU"/>
        </w:rPr>
        <w:t>Если кредит предоставляется в иностранной валюте: Заемщик уведомлен Банком</w:t>
      </w:r>
      <w:r w:rsidRPr="000F06B1">
        <w:rPr>
          <w:rFonts w:eastAsia="Calibri"/>
          <w:sz w:val="20"/>
          <w:lang w:val="ru-RU"/>
        </w:rPr>
        <w:t xml:space="preserve"> и полностью осознает последствия того,</w:t>
      </w:r>
      <w:r w:rsidRPr="000F06B1">
        <w:rPr>
          <w:sz w:val="20"/>
          <w:lang w:val="ru-RU"/>
        </w:rPr>
        <w:t xml:space="preserve"> </w:t>
      </w:r>
      <w:r w:rsidRPr="000F06B1">
        <w:rPr>
          <w:rFonts w:eastAsia="Calibri"/>
          <w:sz w:val="20"/>
          <w:lang w:val="ru-RU"/>
        </w:rPr>
        <w:t xml:space="preserve">что </w:t>
      </w:r>
      <w:r w:rsidRPr="000F06B1">
        <w:rPr>
          <w:sz w:val="20"/>
          <w:lang w:val="ru-RU"/>
        </w:rPr>
        <w:t>получение кредита в иностранной валюте</w:t>
      </w:r>
      <w:r w:rsidRPr="000F06B1">
        <w:rPr>
          <w:rFonts w:eastAsia="Calibri"/>
          <w:sz w:val="20"/>
          <w:lang w:val="ru-RU"/>
        </w:rPr>
        <w:t xml:space="preserve"> является собственным выбором</w:t>
      </w:r>
      <w:r w:rsidRPr="000F06B1">
        <w:rPr>
          <w:sz w:val="20"/>
          <w:lang w:val="ru-RU"/>
        </w:rPr>
        <w:t xml:space="preserve"> Заемщика и в результате такого выбора</w:t>
      </w:r>
      <w:r w:rsidRPr="000F06B1">
        <w:rPr>
          <w:rFonts w:eastAsia="Calibri"/>
          <w:sz w:val="20"/>
          <w:lang w:val="ru-RU"/>
        </w:rPr>
        <w:t xml:space="preserve"> имеются </w:t>
      </w:r>
      <w:r w:rsidRPr="000F06B1">
        <w:rPr>
          <w:sz w:val="20"/>
          <w:lang w:val="ru-RU"/>
        </w:rPr>
        <w:t>риск</w:t>
      </w:r>
      <w:r w:rsidRPr="000F06B1">
        <w:rPr>
          <w:rFonts w:eastAsia="Calibri"/>
          <w:sz w:val="20"/>
          <w:lang w:val="ru-RU"/>
        </w:rPr>
        <w:t>и</w:t>
      </w:r>
      <w:r w:rsidRPr="000F06B1">
        <w:rPr>
          <w:sz w:val="20"/>
          <w:lang w:val="ru-RU"/>
        </w:rPr>
        <w:t xml:space="preserve"> и последствия, возникающие в результате увеличения долгового </w:t>
      </w:r>
      <w:r w:rsidRPr="000F06B1">
        <w:rPr>
          <w:sz w:val="20"/>
          <w:lang w:val="uz-Cyrl-UZ"/>
        </w:rPr>
        <w:t>в</w:t>
      </w:r>
      <w:r w:rsidRPr="000F06B1">
        <w:rPr>
          <w:sz w:val="20"/>
          <w:lang w:val="ru-RU"/>
        </w:rPr>
        <w:t>ремени в национальной валюте по кредиту в иностранной валюте в результате изменения курса иностранной валюты</w:t>
      </w:r>
      <w:r w:rsidRPr="000F06B1">
        <w:rPr>
          <w:sz w:val="20"/>
          <w:lang w:val="uz-Cyrl-UZ"/>
        </w:rPr>
        <w:t>.</w:t>
      </w:r>
    </w:p>
    <w:p w14:paraId="6D339453"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3.</w:t>
      </w:r>
      <w:r w:rsidRPr="00DA1128">
        <w:rPr>
          <w:sz w:val="20"/>
          <w:lang w:val="ru-RU"/>
        </w:rPr>
        <w:t>3</w:t>
      </w:r>
      <w:r w:rsidRPr="000F06B1">
        <w:rPr>
          <w:sz w:val="20"/>
          <w:lang w:val="ru-RU"/>
        </w:rPr>
        <w:t>. Заемщик ____ числа каждого месяца, начиная с __________ 20___ года уплачивает Банку проценты за пользование кредитом, начисленные в соответствии с</w:t>
      </w:r>
      <w:r w:rsidRPr="000F06B1">
        <w:rPr>
          <w:sz w:val="20"/>
          <w:lang w:val="uz-Cyrl-UZ"/>
        </w:rPr>
        <w:t xml:space="preserve"> </w:t>
      </w:r>
      <w:r w:rsidRPr="000F06B1">
        <w:rPr>
          <w:sz w:val="20"/>
          <w:lang w:val="ru-RU"/>
        </w:rPr>
        <w:t xml:space="preserve">настоящим договором. </w:t>
      </w:r>
    </w:p>
    <w:p w14:paraId="6ECE18C7" w14:textId="77777777" w:rsidR="006C7B31" w:rsidRPr="000F06B1" w:rsidRDefault="006C7B31" w:rsidP="006C7B31">
      <w:pPr>
        <w:tabs>
          <w:tab w:val="left" w:pos="567"/>
        </w:tabs>
        <w:spacing w:after="23" w:line="23" w:lineRule="atLeast"/>
        <w:ind w:firstLine="708"/>
        <w:jc w:val="both"/>
        <w:rPr>
          <w:sz w:val="20"/>
          <w:lang w:val="ru-RU"/>
        </w:rPr>
      </w:pPr>
      <w:r w:rsidRPr="000F06B1">
        <w:rPr>
          <w:sz w:val="20"/>
          <w:lang w:val="ru-RU"/>
        </w:rPr>
        <w:t xml:space="preserve">При неуплате процентов в указанный срок и образовании по ним просроченных сумм, Заёмщик уплачивает Банку пеню в размере 0,15% от суммы просроченного платежа за каждый день просрочки, но не более 50% суммы просроченного платежа. </w:t>
      </w:r>
    </w:p>
    <w:p w14:paraId="73998865"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3.</w:t>
      </w:r>
      <w:r w:rsidRPr="00DA1128">
        <w:rPr>
          <w:sz w:val="20"/>
          <w:lang w:val="ru-RU"/>
        </w:rPr>
        <w:t>4</w:t>
      </w:r>
      <w:r w:rsidRPr="000F06B1">
        <w:rPr>
          <w:sz w:val="20"/>
          <w:lang w:val="ru-RU"/>
        </w:rPr>
        <w:t>. Погашение основного долга и процентов по кредиту будет осуществляться путем исполнения Банком платежных поручений Заемщика, платежных требований Банка и/или путем списания мемориальными ордерами средств Банком самостоятельно с депозитного счета до востребования Заемщика.</w:t>
      </w:r>
    </w:p>
    <w:p w14:paraId="64127F81"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3.</w:t>
      </w:r>
      <w:r w:rsidRPr="00DA1128">
        <w:rPr>
          <w:sz w:val="20"/>
          <w:lang w:val="ru-RU"/>
        </w:rPr>
        <w:t>5</w:t>
      </w:r>
      <w:r w:rsidRPr="000F06B1">
        <w:rPr>
          <w:sz w:val="20"/>
          <w:lang w:val="ru-RU"/>
        </w:rPr>
        <w:t xml:space="preserve">. В целях своевременного и надлежащего исполнения обязательств по возврату кредита и уплате начисленных за его использование процентов, в случае, если на день наступления срока исполнения денежных обязательств по настоящему договору на соответствующий счет Банка не поступит сумма, причитающаяся с Заемщика, Заемщик поручает Банку производить списание денежных средств со своих счетов, открытых в Банке и в других банках и направлять их на погашение своей задолженности. </w:t>
      </w:r>
    </w:p>
    <w:p w14:paraId="34B25899"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3.</w:t>
      </w:r>
      <w:r w:rsidRPr="00DA1128">
        <w:rPr>
          <w:sz w:val="20"/>
          <w:lang w:val="ru-RU"/>
        </w:rPr>
        <w:t>6</w:t>
      </w:r>
      <w:r w:rsidRPr="000F06B1">
        <w:rPr>
          <w:sz w:val="20"/>
          <w:lang w:val="ru-RU"/>
        </w:rPr>
        <w:t>. Суммы, поступающие от Заемщика, направляются на погашение его задолженности по настоящему договору в следующем порядке и очередности:</w:t>
      </w:r>
    </w:p>
    <w:p w14:paraId="38FDAC2A" w14:textId="77777777" w:rsidR="006C7B31" w:rsidRPr="000F06B1" w:rsidRDefault="006C7B31" w:rsidP="006C7B31">
      <w:pPr>
        <w:tabs>
          <w:tab w:val="left" w:pos="567"/>
        </w:tabs>
        <w:spacing w:after="23"/>
        <w:ind w:firstLine="567"/>
        <w:jc w:val="both"/>
        <w:rPr>
          <w:sz w:val="20"/>
          <w:lang w:val="ru-RU"/>
        </w:rPr>
      </w:pPr>
      <w:r w:rsidRPr="000F06B1">
        <w:rPr>
          <w:sz w:val="20"/>
          <w:lang w:val="ru-RU"/>
        </w:rPr>
        <w:t>- платежи по погашению пени;</w:t>
      </w:r>
    </w:p>
    <w:p w14:paraId="76C2A524" w14:textId="77777777" w:rsidR="006C7B31" w:rsidRPr="000F06B1" w:rsidRDefault="006C7B31" w:rsidP="006C7B31">
      <w:pPr>
        <w:tabs>
          <w:tab w:val="left" w:pos="567"/>
        </w:tabs>
        <w:spacing w:after="23"/>
        <w:ind w:firstLine="567"/>
        <w:jc w:val="both"/>
        <w:rPr>
          <w:sz w:val="20"/>
          <w:lang w:val="ru-RU"/>
        </w:rPr>
      </w:pPr>
      <w:r w:rsidRPr="000F06B1">
        <w:rPr>
          <w:sz w:val="20"/>
          <w:lang w:val="ru-RU"/>
        </w:rPr>
        <w:lastRenderedPageBreak/>
        <w:t>- просроченные платежи по погашению процентов за кредит;</w:t>
      </w:r>
    </w:p>
    <w:p w14:paraId="244646C6" w14:textId="77777777" w:rsidR="006C7B31" w:rsidRPr="000F06B1" w:rsidRDefault="006C7B31" w:rsidP="006C7B31">
      <w:pPr>
        <w:tabs>
          <w:tab w:val="left" w:pos="567"/>
        </w:tabs>
        <w:spacing w:after="23"/>
        <w:ind w:firstLine="567"/>
        <w:jc w:val="both"/>
        <w:rPr>
          <w:sz w:val="20"/>
          <w:lang w:val="ru-RU"/>
        </w:rPr>
      </w:pPr>
      <w:r w:rsidRPr="000F06B1">
        <w:rPr>
          <w:sz w:val="20"/>
          <w:lang w:val="ru-RU"/>
        </w:rPr>
        <w:t>- просроченные платежи по погашению основной суммы кредита;</w:t>
      </w:r>
    </w:p>
    <w:p w14:paraId="3715D499" w14:textId="77777777" w:rsidR="006C7B31" w:rsidRPr="000F06B1" w:rsidRDefault="006C7B31" w:rsidP="006C7B31">
      <w:pPr>
        <w:tabs>
          <w:tab w:val="left" w:pos="567"/>
        </w:tabs>
        <w:spacing w:after="23"/>
        <w:ind w:firstLine="567"/>
        <w:jc w:val="both"/>
        <w:rPr>
          <w:sz w:val="20"/>
          <w:lang w:val="ru-RU"/>
        </w:rPr>
      </w:pPr>
      <w:r w:rsidRPr="000F06B1">
        <w:rPr>
          <w:sz w:val="20"/>
          <w:lang w:val="ru-RU"/>
        </w:rPr>
        <w:t>- повышенные проценты за просроченный основной долг;</w:t>
      </w:r>
    </w:p>
    <w:p w14:paraId="5B89D409" w14:textId="77777777" w:rsidR="006C7B31" w:rsidRPr="000F06B1" w:rsidRDefault="006C7B31" w:rsidP="006C7B31">
      <w:pPr>
        <w:tabs>
          <w:tab w:val="left" w:pos="567"/>
        </w:tabs>
        <w:spacing w:after="23"/>
        <w:ind w:firstLine="567"/>
        <w:jc w:val="both"/>
        <w:rPr>
          <w:sz w:val="20"/>
          <w:lang w:val="ru-RU"/>
        </w:rPr>
      </w:pPr>
      <w:r w:rsidRPr="000F06B1">
        <w:rPr>
          <w:sz w:val="20"/>
          <w:lang w:val="ru-RU"/>
        </w:rPr>
        <w:t>- срочные платежи по погашению процентов за кредит;</w:t>
      </w:r>
    </w:p>
    <w:p w14:paraId="51985108" w14:textId="77777777" w:rsidR="006C7B31" w:rsidRPr="000F06B1" w:rsidRDefault="006C7B31" w:rsidP="006C7B31">
      <w:pPr>
        <w:tabs>
          <w:tab w:val="left" w:pos="567"/>
        </w:tabs>
        <w:spacing w:after="23"/>
        <w:ind w:firstLine="567"/>
        <w:jc w:val="both"/>
        <w:rPr>
          <w:sz w:val="20"/>
          <w:lang w:val="ru-RU"/>
        </w:rPr>
      </w:pPr>
      <w:r w:rsidRPr="000F06B1">
        <w:rPr>
          <w:sz w:val="20"/>
          <w:lang w:val="ru-RU"/>
        </w:rPr>
        <w:t>- срочные платежи по погашению основной суммы кредита.</w:t>
      </w:r>
    </w:p>
    <w:p w14:paraId="5B699218" w14:textId="77777777" w:rsidR="006C7B31" w:rsidRPr="000F06B1" w:rsidRDefault="006C7B31" w:rsidP="006C7B31">
      <w:pPr>
        <w:tabs>
          <w:tab w:val="left" w:pos="567"/>
        </w:tabs>
        <w:spacing w:after="23"/>
        <w:ind w:firstLine="567"/>
        <w:jc w:val="both"/>
        <w:rPr>
          <w:sz w:val="20"/>
          <w:lang w:val="ru-RU"/>
        </w:rPr>
      </w:pPr>
      <w:bookmarkStart w:id="0" w:name="_Hlk168923043"/>
      <w:r w:rsidRPr="000F06B1">
        <w:rPr>
          <w:sz w:val="20"/>
          <w:lang w:val="ru-RU"/>
        </w:rPr>
        <w:t>Если сумма произведенного платежа Заемщиком недостаточна для исполнения обязательств по кредиту, задолженность Заемщика будет погашаться в следующей очередности:</w:t>
      </w:r>
    </w:p>
    <w:p w14:paraId="7C169C06" w14:textId="77777777" w:rsidR="006C7B31" w:rsidRPr="000F06B1" w:rsidRDefault="006C7B31" w:rsidP="006C7B31">
      <w:pPr>
        <w:tabs>
          <w:tab w:val="left" w:pos="567"/>
        </w:tabs>
        <w:spacing w:after="23"/>
        <w:ind w:firstLine="567"/>
        <w:jc w:val="both"/>
        <w:rPr>
          <w:sz w:val="20"/>
          <w:lang w:val="ru-RU"/>
        </w:rPr>
      </w:pPr>
      <w:r w:rsidRPr="000F06B1">
        <w:rPr>
          <w:sz w:val="20"/>
          <w:lang w:val="ru-RU"/>
        </w:rPr>
        <w:t>- соразмерно просроченные платежи по погашению основной суммы кредита и просроченные платежи по погашению процентов за кредит;</w:t>
      </w:r>
    </w:p>
    <w:p w14:paraId="0A6C954F" w14:textId="77777777" w:rsidR="006C7B31" w:rsidRPr="000F06B1" w:rsidRDefault="006C7B31" w:rsidP="006C7B31">
      <w:pPr>
        <w:tabs>
          <w:tab w:val="left" w:pos="567"/>
        </w:tabs>
        <w:spacing w:after="23"/>
        <w:ind w:firstLine="567"/>
        <w:jc w:val="both"/>
        <w:rPr>
          <w:sz w:val="20"/>
          <w:lang w:val="ru-RU"/>
        </w:rPr>
      </w:pPr>
      <w:r w:rsidRPr="000F06B1">
        <w:rPr>
          <w:sz w:val="20"/>
          <w:lang w:val="ru-RU"/>
        </w:rPr>
        <w:t>- срочные платежи по погашению процентов за кредит и срочные платежи по погашению основной суммы кредита;</w:t>
      </w:r>
    </w:p>
    <w:p w14:paraId="02A8A662" w14:textId="77777777" w:rsidR="006C7B31" w:rsidRPr="003F3C24" w:rsidRDefault="006C7B31" w:rsidP="006C7B31">
      <w:pPr>
        <w:tabs>
          <w:tab w:val="left" w:pos="567"/>
        </w:tabs>
        <w:spacing w:after="23"/>
        <w:ind w:firstLine="567"/>
        <w:jc w:val="both"/>
        <w:rPr>
          <w:sz w:val="20"/>
          <w:lang w:val="ru-RU"/>
        </w:rPr>
      </w:pPr>
      <w:r w:rsidRPr="000F06B1">
        <w:rPr>
          <w:sz w:val="20"/>
          <w:lang w:val="ru-RU"/>
        </w:rPr>
        <w:t xml:space="preserve">- повышенные проценты за </w:t>
      </w:r>
      <w:r w:rsidRPr="003F3C24">
        <w:rPr>
          <w:sz w:val="20"/>
          <w:lang w:val="ru-RU"/>
        </w:rPr>
        <w:t>просроченный основной долг, платежи по погашению пени;</w:t>
      </w:r>
    </w:p>
    <w:p w14:paraId="1B03B74D" w14:textId="77777777" w:rsidR="006C7B31" w:rsidRPr="003F3C24" w:rsidRDefault="006C7B31" w:rsidP="006C7B31">
      <w:pPr>
        <w:tabs>
          <w:tab w:val="left" w:pos="567"/>
        </w:tabs>
        <w:spacing w:after="23"/>
        <w:ind w:firstLine="567"/>
        <w:jc w:val="both"/>
        <w:rPr>
          <w:sz w:val="20"/>
          <w:lang w:val="ru-RU"/>
        </w:rPr>
      </w:pPr>
      <w:r w:rsidRPr="003F3C24">
        <w:rPr>
          <w:sz w:val="20"/>
          <w:lang w:val="ru-RU"/>
        </w:rPr>
        <w:t>- иные расходы Банка, связанные с погашением задолженности по кредиту.</w:t>
      </w:r>
      <w:bookmarkEnd w:id="0"/>
      <w:r w:rsidRPr="003F3C24">
        <w:rPr>
          <w:sz w:val="20"/>
          <w:lang w:val="ru-RU"/>
        </w:rPr>
        <w:t xml:space="preserve"> </w:t>
      </w:r>
    </w:p>
    <w:p w14:paraId="789BB334" w14:textId="77777777" w:rsidR="006C7B31" w:rsidRPr="003F3C24" w:rsidRDefault="006C7B31" w:rsidP="006C7B31">
      <w:pPr>
        <w:tabs>
          <w:tab w:val="left" w:pos="567"/>
        </w:tabs>
        <w:spacing w:after="23"/>
        <w:ind w:firstLine="567"/>
        <w:jc w:val="both"/>
        <w:rPr>
          <w:sz w:val="20"/>
          <w:lang w:val="ru-RU"/>
        </w:rPr>
      </w:pPr>
      <w:r w:rsidRPr="003F3C24">
        <w:rPr>
          <w:sz w:val="20"/>
          <w:lang w:val="ru-RU"/>
        </w:rPr>
        <w:t>3.7. Обязательства по погашению основного долга могут быть исполнены ранее дат, установленных в графике погашения кредита.</w:t>
      </w:r>
    </w:p>
    <w:p w14:paraId="0836C582" w14:textId="77777777" w:rsidR="006C7B31" w:rsidRPr="003F3C24" w:rsidRDefault="006C7B31" w:rsidP="006C7B31">
      <w:pPr>
        <w:tabs>
          <w:tab w:val="left" w:pos="567"/>
        </w:tabs>
        <w:spacing w:after="23" w:line="23" w:lineRule="atLeast"/>
        <w:ind w:firstLine="567"/>
        <w:jc w:val="both"/>
        <w:rPr>
          <w:sz w:val="20"/>
          <w:lang w:val="ru-RU"/>
        </w:rPr>
      </w:pPr>
      <w:r w:rsidRPr="003F3C24">
        <w:rPr>
          <w:sz w:val="20"/>
          <w:lang w:val="ru-RU"/>
        </w:rPr>
        <w:t>Платежи, поступившие в счет погашения основного долга ранее дат, установленных в графике погашения кредита, направляются Банком на погашение указанных обязательств в счет ближайших по срокам платежей в погашение кредита, установленных в графике погашения кредита.</w:t>
      </w:r>
    </w:p>
    <w:p w14:paraId="3843CA31" w14:textId="77777777" w:rsidR="006C7B31" w:rsidRPr="003F3C24" w:rsidRDefault="006C7B31" w:rsidP="006C7B31">
      <w:pPr>
        <w:tabs>
          <w:tab w:val="left" w:pos="567"/>
        </w:tabs>
        <w:spacing w:after="23" w:line="23" w:lineRule="atLeast"/>
        <w:ind w:firstLine="567"/>
        <w:jc w:val="both"/>
        <w:rPr>
          <w:sz w:val="20"/>
          <w:lang w:val="ru-RU"/>
        </w:rPr>
      </w:pPr>
      <w:r w:rsidRPr="003F3C24">
        <w:rPr>
          <w:sz w:val="20"/>
          <w:lang w:val="ru-RU"/>
        </w:rPr>
        <w:t xml:space="preserve">3.8. При вынесении решения суда о взыскании задолженности по кредиту, начисление процентов и пени прекращается по отношению к взыскиваемой сумме </w:t>
      </w:r>
      <w:proofErr w:type="gramStart"/>
      <w:r w:rsidRPr="003F3C24">
        <w:rPr>
          <w:sz w:val="20"/>
          <w:lang w:val="ru-RU"/>
        </w:rPr>
        <w:t>по кредиту</w:t>
      </w:r>
      <w:proofErr w:type="gramEnd"/>
      <w:r w:rsidRPr="003F3C24">
        <w:rPr>
          <w:sz w:val="20"/>
          <w:lang w:val="ru-RU"/>
        </w:rPr>
        <w:t xml:space="preserve"> указанной в решении суда.</w:t>
      </w:r>
    </w:p>
    <w:p w14:paraId="1BB09BF6" w14:textId="77777777" w:rsidR="006C7B31" w:rsidRPr="003F3C24" w:rsidRDefault="006C7B31" w:rsidP="006C7B31">
      <w:pPr>
        <w:tabs>
          <w:tab w:val="left" w:pos="567"/>
        </w:tabs>
        <w:spacing w:after="23" w:line="23" w:lineRule="atLeast"/>
        <w:ind w:firstLine="567"/>
        <w:jc w:val="both"/>
        <w:rPr>
          <w:sz w:val="20"/>
          <w:lang w:val="ru-RU"/>
        </w:rPr>
      </w:pPr>
    </w:p>
    <w:p w14:paraId="615BDDE5" w14:textId="77777777" w:rsidR="006C7B31" w:rsidRPr="000F06B1" w:rsidRDefault="006C7B31" w:rsidP="006C7B31">
      <w:pPr>
        <w:tabs>
          <w:tab w:val="left" w:pos="567"/>
        </w:tabs>
        <w:spacing w:after="23" w:line="23" w:lineRule="atLeast"/>
        <w:ind w:firstLine="567"/>
        <w:jc w:val="center"/>
        <w:rPr>
          <w:b/>
          <w:sz w:val="20"/>
          <w:lang w:val="ru-RU"/>
        </w:rPr>
      </w:pPr>
      <w:r w:rsidRPr="000F06B1">
        <w:rPr>
          <w:b/>
          <w:sz w:val="20"/>
          <w:lang w:val="ru-RU"/>
        </w:rPr>
        <w:t>4. Обеспечение возвратности кредита</w:t>
      </w:r>
    </w:p>
    <w:p w14:paraId="1C5C7681" w14:textId="77777777" w:rsidR="006C7B31" w:rsidRPr="000F06B1" w:rsidRDefault="006C7B31" w:rsidP="006C7B31">
      <w:pPr>
        <w:tabs>
          <w:tab w:val="left" w:pos="567"/>
        </w:tabs>
        <w:spacing w:after="23" w:line="23" w:lineRule="atLeast"/>
        <w:jc w:val="center"/>
        <w:rPr>
          <w:b/>
          <w:sz w:val="20"/>
          <w:lang w:val="ru-RU"/>
        </w:rPr>
      </w:pPr>
    </w:p>
    <w:p w14:paraId="223B0450"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4.1. Кредит, предоставляемый по настоящему договору, обеспечивается:</w:t>
      </w:r>
    </w:p>
    <w:p w14:paraId="4D21358C"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а) залогом   _______________________ на общую сумму ______________________ (_________________/00) сум. Согласованная залоговая стоимость предмета залога согласно акту согласования стоимости предмета залога № 1 от __.__.20___г., подписанному Банком и Заемщиком, составляет ________________ (________________________________________/00) сум. Конкретные условия залога вышеуказанного предмета залога, предоставляемого в качестве обеспечения по кредиту, определяются Договором залога;</w:t>
      </w:r>
    </w:p>
    <w:p w14:paraId="0E101673" w14:textId="77777777" w:rsidR="006C7B31" w:rsidRPr="000F06B1" w:rsidRDefault="006C7B31" w:rsidP="006C7B31">
      <w:pPr>
        <w:tabs>
          <w:tab w:val="left" w:pos="567"/>
        </w:tabs>
        <w:spacing w:after="23" w:line="23" w:lineRule="atLeast"/>
        <w:ind w:firstLine="540"/>
        <w:jc w:val="both"/>
        <w:rPr>
          <w:sz w:val="20"/>
          <w:lang w:val="ru-RU"/>
        </w:rPr>
      </w:pPr>
    </w:p>
    <w:p w14:paraId="1A3A0469"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б) залогом имущества - _______________________, принадлежащего третьему лицу _____________________(Залогодатель), на общую сумму ______________________ (_________________/00) сум. Согласованная залоговая стоимость предмета залога согласно акту согласования стоимости предмета залога № 1 от __.__.20___г., подписанному Банком, Залогодателем и Заемщиком, составляет ________________ (________________________________________/00) сум. Конкретные условия залога вышеуказанного предмета залога, предоставляемого в качестве обеспечения по кредиту, определяются Договором залога;</w:t>
      </w:r>
    </w:p>
    <w:p w14:paraId="3EC7E053" w14:textId="77777777" w:rsidR="006C7B31" w:rsidRPr="000F06B1" w:rsidRDefault="006C7B31" w:rsidP="006C7B31">
      <w:pPr>
        <w:tabs>
          <w:tab w:val="left" w:pos="567"/>
        </w:tabs>
        <w:spacing w:after="23" w:line="23" w:lineRule="atLeast"/>
        <w:ind w:firstLine="540"/>
        <w:jc w:val="both"/>
        <w:rPr>
          <w:sz w:val="20"/>
          <w:lang w:val="ru-RU"/>
        </w:rPr>
      </w:pPr>
    </w:p>
    <w:p w14:paraId="14F5A220"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 xml:space="preserve">в) залогом (ипотекой) недвижимого имущества, расположенного по адресу:                    г. _______, __________ район, ул. _________, дом ____ и принадлежащего на правах собственности наименование собственника, </w:t>
      </w:r>
      <w:bookmarkStart w:id="1" w:name="OLE_LINK10"/>
      <w:bookmarkStart w:id="2" w:name="OLE_LINK11"/>
      <w:r w:rsidRPr="000F06B1">
        <w:rPr>
          <w:sz w:val="20"/>
          <w:lang w:val="ru-RU"/>
        </w:rPr>
        <w:t xml:space="preserve">далее «Предмет залога» по перечню и согласованной залоговой стоимости сумма цифрами (сумма прописью) сум согласно акту согласования стоимости предмета залога №___ от __________, подписанному Банком и Заемщиком (подписанному Банком, Заемщиком и наименование Залогодателя - если залогодателем является третье лицо). Конкретные условия залога (ипотеки), определяются соответствующим нотариально удостоверенным договором залога (ипотеки). Заемщик обязуется застраховать Предмет залога через страховую компанию, </w:t>
      </w:r>
      <w:r w:rsidRPr="000F06B1">
        <w:rPr>
          <w:sz w:val="20"/>
          <w:lang w:val="uz-Cyrl-UZ"/>
        </w:rPr>
        <w:t xml:space="preserve">условия страхования которой </w:t>
      </w:r>
      <w:r w:rsidRPr="000F06B1">
        <w:rPr>
          <w:sz w:val="20"/>
          <w:lang w:val="ru-RU"/>
        </w:rPr>
        <w:t>одобрены Банком, и обеспечить данное страхо</w:t>
      </w:r>
      <w:r w:rsidRPr="000F06B1">
        <w:rPr>
          <w:sz w:val="20"/>
          <w:lang w:val="ru-RU"/>
        </w:rPr>
        <w:softHyphen/>
        <w:t xml:space="preserve">вание на весь период действия настоящего Договора. Выгодоприобретателем при наступлении страхового случая является Банк. Соответствующие надлежащим образом оформленные договор страхования, страховой полис и нотариально оформленный договор залога (ипотеки) Предмета залога должны быть представлены Заемщиком в Банк до </w:t>
      </w:r>
      <w:r w:rsidRPr="000F06B1">
        <w:rPr>
          <w:b/>
          <w:sz w:val="20"/>
          <w:lang w:val="ru-RU"/>
        </w:rPr>
        <w:t xml:space="preserve">даты / до предоставления кредита по настоящему договору / в течение (количество дней цифрами и прописью) календарных дней </w:t>
      </w:r>
      <w:r w:rsidRPr="000F06B1">
        <w:rPr>
          <w:sz w:val="20"/>
          <w:lang w:val="ru-RU"/>
        </w:rPr>
        <w:t xml:space="preserve">со дня подписания настоящего договора. </w:t>
      </w:r>
    </w:p>
    <w:bookmarkEnd w:id="1"/>
    <w:bookmarkEnd w:id="2"/>
    <w:p w14:paraId="2E597487" w14:textId="77777777" w:rsidR="006C7B31" w:rsidRPr="000F06B1" w:rsidRDefault="006C7B31" w:rsidP="006C7B31">
      <w:pPr>
        <w:tabs>
          <w:tab w:val="left" w:pos="567"/>
        </w:tabs>
        <w:spacing w:after="23" w:line="23" w:lineRule="atLeast"/>
        <w:ind w:firstLine="540"/>
        <w:jc w:val="both"/>
        <w:rPr>
          <w:sz w:val="20"/>
          <w:lang w:val="ru-RU"/>
        </w:rPr>
      </w:pPr>
    </w:p>
    <w:p w14:paraId="38D81CC9"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г) залогом акций наименование эмитента, принадлежащих наименование Собственника, в количестве цифрами (прописью) шт. номинальной стоимостью сумма цифрами (сумма прописью) сум,  далее «Предмет залога», по согласованной залоговой стоимости сумма цифрами (сумма прописью) сум, согласно акту согласования стоимости предмета залога №__ от ______, подписанному Банком и Заемщиком (подписанному Банком, Заемщиком и наименование Залогодателя - если залогодателем является третье лицо). Конкретные условия залога определяются в соответствующем договоре залога, заключенном между Банком и Заемщиком (заключенном между Банком, Заемщиком и наименование Залогодателя - если залогодателем является третье лицо).</w:t>
      </w:r>
    </w:p>
    <w:p w14:paraId="55D51845"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lastRenderedPageBreak/>
        <w:t>д) поручительством наименование поручителя, далее «Поручитель», на сумму сумма цифрами (сумма прописью) сум. Конкретные условия поручительства оговариваются в соответствующем договоре поручительства, заключенном между Банком, Заемщиком и Поручителем.</w:t>
      </w:r>
    </w:p>
    <w:p w14:paraId="6B10F351"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 xml:space="preserve">е) залогом </w:t>
      </w:r>
      <w:r w:rsidRPr="000F06B1">
        <w:rPr>
          <w:b/>
          <w:sz w:val="20"/>
          <w:lang w:val="ru-RU"/>
        </w:rPr>
        <w:t>автомобиля/спец. техники</w:t>
      </w:r>
      <w:r w:rsidRPr="000F06B1">
        <w:rPr>
          <w:sz w:val="20"/>
          <w:lang w:val="ru-RU"/>
        </w:rPr>
        <w:t xml:space="preserve"> марки «_______________», ____________ года выпуска, цвет ________, двигатель №_____________, кузов ______________, государственный номер ____________, принадлежащим наименование Собственника, далее «Предмет залога», по перечню и согласованной залоговой стоимости сумма цифрами (сумма прописью) сум согласно акту согласования стоимости предмета залога №___ от __________, подписанному Банком и Заемщиком (подписанному Банком, Заемщиком и наименование Залогодателя - если залогодателем является третье лицо). Конкретные условия залога, определяются соответствующим нотариально удостоверенным договором залога. Заемщик обязуется застраховать «Предмет залога» через страховую компанию, </w:t>
      </w:r>
      <w:r w:rsidRPr="000F06B1">
        <w:rPr>
          <w:sz w:val="20"/>
          <w:lang w:val="uz-Cyrl-UZ"/>
        </w:rPr>
        <w:t xml:space="preserve">условия страхования которой </w:t>
      </w:r>
      <w:r w:rsidRPr="000F06B1">
        <w:rPr>
          <w:sz w:val="20"/>
          <w:lang w:val="ru-RU"/>
        </w:rPr>
        <w:t>одобрены Банком, и обеспечить данное страхо</w:t>
      </w:r>
      <w:r w:rsidRPr="000F06B1">
        <w:rPr>
          <w:sz w:val="20"/>
          <w:lang w:val="ru-RU"/>
        </w:rPr>
        <w:softHyphen/>
        <w:t xml:space="preserve">вание на весь период действия настоящего договора. Выгодоприобретателем при наступлении страхового случая является Банк. Соответствующие надлежащим образом оформленные договор страхования, страховой полис и нотариально оформленный договор залога «Предмета залога» должны быть представлены Заемщиком в Банк </w:t>
      </w:r>
      <w:r w:rsidRPr="000F06B1">
        <w:rPr>
          <w:b/>
          <w:sz w:val="20"/>
          <w:lang w:val="ru-RU"/>
        </w:rPr>
        <w:t xml:space="preserve">до даты / до предоставления кредита по настоящему договору / в течение (количество дней цифрами и прописью) календарных дней </w:t>
      </w:r>
      <w:r w:rsidRPr="000F06B1">
        <w:rPr>
          <w:sz w:val="20"/>
          <w:lang w:val="ru-RU"/>
        </w:rPr>
        <w:t>со дня подписания настоящего договора.</w:t>
      </w:r>
    </w:p>
    <w:p w14:paraId="04536BFB" w14:textId="77777777" w:rsidR="006C7B31" w:rsidRPr="000F06B1" w:rsidRDefault="006C7B31" w:rsidP="006C7B31">
      <w:pPr>
        <w:tabs>
          <w:tab w:val="left" w:pos="567"/>
        </w:tabs>
        <w:spacing w:after="23" w:line="23" w:lineRule="atLeast"/>
        <w:ind w:firstLine="540"/>
        <w:jc w:val="both"/>
        <w:rPr>
          <w:sz w:val="20"/>
          <w:lang w:val="ru-RU"/>
        </w:rPr>
      </w:pPr>
    </w:p>
    <w:p w14:paraId="0F6231E9"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 xml:space="preserve">ж) залогом </w:t>
      </w:r>
      <w:r w:rsidRPr="000F06B1">
        <w:rPr>
          <w:b/>
          <w:sz w:val="20"/>
          <w:lang w:val="ru-RU"/>
        </w:rPr>
        <w:t>автомобиля/спец. техники</w:t>
      </w:r>
      <w:r w:rsidRPr="000F06B1">
        <w:rPr>
          <w:sz w:val="20"/>
          <w:lang w:val="ru-RU"/>
        </w:rPr>
        <w:t xml:space="preserve">, приобретаемого Заемщиком за счет кредита по договору №__ от _________ года на сумму сумма цифрами (сумма прописью) сум у наименования продавца, далее «Предмет залога». Предмет залога принимается по согласованной залоговой стоимости сумма цифрами (сумма прописью) сум. Конкретные условия залога, определяются соответствующим нотариально оформленным договором залога. Заемщик обязуется застраховать «Предмет залога» через страховую компанию, </w:t>
      </w:r>
      <w:r w:rsidRPr="000F06B1">
        <w:rPr>
          <w:sz w:val="20"/>
          <w:lang w:val="uz-Cyrl-UZ"/>
        </w:rPr>
        <w:t xml:space="preserve">условия страхования которой </w:t>
      </w:r>
      <w:r w:rsidRPr="000F06B1">
        <w:rPr>
          <w:sz w:val="20"/>
          <w:lang w:val="ru-RU"/>
        </w:rPr>
        <w:t>одобрены Банком, и обеспечить данное страхо</w:t>
      </w:r>
      <w:r w:rsidRPr="000F06B1">
        <w:rPr>
          <w:sz w:val="20"/>
          <w:lang w:val="ru-RU"/>
        </w:rPr>
        <w:softHyphen/>
        <w:t xml:space="preserve">вание на весь период действия настоящего договора. Выгодоприобретателем при наступлении страхового случая является Банк. Соответствующие надлежащим образом оформленные договор страхования, страховой полис и нотариально оформленный договор залога «Предмета залога» должны быть представлены Заемщиком в Банк </w:t>
      </w:r>
      <w:r w:rsidRPr="000F06B1">
        <w:rPr>
          <w:b/>
          <w:sz w:val="20"/>
          <w:lang w:val="ru-RU"/>
        </w:rPr>
        <w:t>до даты / до предоставления кредита по настоящему договору / в течение (количество дней цифрами и прописью) календарных дней</w:t>
      </w:r>
      <w:r w:rsidRPr="000F06B1">
        <w:rPr>
          <w:sz w:val="20"/>
          <w:lang w:val="ru-RU"/>
        </w:rPr>
        <w:t xml:space="preserve"> со дня подписания настоящего договора.</w:t>
      </w:r>
    </w:p>
    <w:p w14:paraId="45217430" w14:textId="77777777" w:rsidR="006C7B31" w:rsidRPr="000F06B1" w:rsidRDefault="006C7B31" w:rsidP="006C7B31">
      <w:pPr>
        <w:tabs>
          <w:tab w:val="left" w:pos="567"/>
        </w:tabs>
        <w:spacing w:after="23" w:line="23" w:lineRule="atLeast"/>
        <w:ind w:firstLine="540"/>
        <w:jc w:val="both"/>
        <w:rPr>
          <w:sz w:val="20"/>
          <w:lang w:val="ru-RU"/>
        </w:rPr>
      </w:pPr>
      <w:bookmarkStart w:id="3" w:name="OLE_LINK18"/>
      <w:bookmarkStart w:id="4" w:name="OLE_LINK19"/>
    </w:p>
    <w:p w14:paraId="2F732649"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 xml:space="preserve">з) страхованием риска непогашения кредита страховой компании (полное наименование страховой компании с указанием организационно-правовой формы), далее по тексту «Страховщик», на сумму сумма цифрами (сумма прописью) сум. </w:t>
      </w:r>
      <w:proofErr w:type="gramStart"/>
      <w:r w:rsidRPr="000F06B1">
        <w:rPr>
          <w:b/>
          <w:sz w:val="20"/>
          <w:lang w:val="ru-RU"/>
        </w:rPr>
        <w:t>До дата</w:t>
      </w:r>
      <w:proofErr w:type="gramEnd"/>
      <w:r w:rsidRPr="000F06B1">
        <w:rPr>
          <w:b/>
          <w:sz w:val="20"/>
          <w:lang w:val="ru-RU"/>
        </w:rPr>
        <w:t xml:space="preserve"> / до предоставления кредита по настоящему договору</w:t>
      </w:r>
      <w:r w:rsidRPr="000F06B1">
        <w:rPr>
          <w:sz w:val="20"/>
          <w:lang w:val="ru-RU"/>
        </w:rPr>
        <w:t xml:space="preserve"> </w:t>
      </w:r>
      <w:r w:rsidRPr="000F06B1">
        <w:rPr>
          <w:b/>
          <w:sz w:val="20"/>
          <w:lang w:val="ru-RU"/>
        </w:rPr>
        <w:t>/ в течение (количество дней цифрами и прописью) календарных дней</w:t>
      </w:r>
      <w:r w:rsidRPr="000F06B1">
        <w:rPr>
          <w:sz w:val="20"/>
          <w:lang w:val="ru-RU"/>
        </w:rPr>
        <w:t xml:space="preserve"> со дня подписания настоящего договора Банк заключает со Страховщиком договор страхования риска непогашения кредита на сумму сумма цифрами (сумма прописью) сум и оплачивает страховую премию в адрес Страховщика, а Заемщик возмещает Банку уплаченную сумму страховой премии в день осуществления Банком оплаты страховой премии.  </w:t>
      </w:r>
    </w:p>
    <w:p w14:paraId="6F9097FB" w14:textId="77777777" w:rsidR="006C7B31" w:rsidRPr="000F06B1" w:rsidRDefault="006C7B31" w:rsidP="006C7B31">
      <w:pPr>
        <w:tabs>
          <w:tab w:val="left" w:pos="567"/>
        </w:tabs>
        <w:spacing w:after="23" w:line="23" w:lineRule="atLeast"/>
        <w:ind w:firstLine="540"/>
        <w:jc w:val="both"/>
        <w:rPr>
          <w:sz w:val="20"/>
          <w:lang w:val="ru-RU"/>
        </w:rPr>
      </w:pPr>
    </w:p>
    <w:p w14:paraId="192373BE"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и) Залоговый депозит________________________________________________________.</w:t>
      </w:r>
    </w:p>
    <w:p w14:paraId="001C07BC" w14:textId="77777777" w:rsidR="006C7B31" w:rsidRPr="000F06B1" w:rsidRDefault="006C7B31" w:rsidP="006C7B31">
      <w:pPr>
        <w:tabs>
          <w:tab w:val="left" w:pos="567"/>
        </w:tabs>
        <w:spacing w:after="23" w:line="23" w:lineRule="atLeast"/>
        <w:ind w:firstLine="540"/>
        <w:jc w:val="both"/>
        <w:rPr>
          <w:sz w:val="20"/>
          <w:lang w:val="ru-RU"/>
        </w:rPr>
      </w:pPr>
    </w:p>
    <w:bookmarkEnd w:id="3"/>
    <w:bookmarkEnd w:id="4"/>
    <w:p w14:paraId="4E616441"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 xml:space="preserve">4.2. В случае если Заемщик не в состоянии произвести какой-либо выплаты основного долга и/или процентов к установленной по настоящему договору дате, Банк получает безусловное право обратить взыскание на обеспечение по Кредиту, указанное в п. 4.1. настоящего договора, в соответствии с законодательством Республики Узбекистан. </w:t>
      </w:r>
    </w:p>
    <w:p w14:paraId="094FEADC"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 xml:space="preserve">4.3. В случае повреждения заложенного имущества и/или снижения/увеличения его рыночной стоимости Банк вправе потребовать уменьшения/увеличения стоимости предмета залога, а Заемщик обязуется по требованию Банка подписать дополнительное соглашение к Договору залога и новый Акт согласования стоимости предмета залога, являющийся Приложением к Договору. При этом стоимость предмета залога определяется по соглашению сторон. В случае </w:t>
      </w:r>
      <w:proofErr w:type="gramStart"/>
      <w:r w:rsidRPr="000F06B1">
        <w:rPr>
          <w:sz w:val="20"/>
          <w:lang w:val="ru-RU"/>
        </w:rPr>
        <w:t>не достижения</w:t>
      </w:r>
      <w:proofErr w:type="gramEnd"/>
      <w:r w:rsidRPr="000F06B1">
        <w:rPr>
          <w:sz w:val="20"/>
          <w:lang w:val="ru-RU"/>
        </w:rPr>
        <w:t xml:space="preserve"> согласия о стоимости, несогласная сторона вправе требовать проведения оценки предмета залога независимой оценочной компанией. Расходы, связанные с проведением оценки предмета залога, несет Сторона, инициирующая её проведение.</w:t>
      </w:r>
    </w:p>
    <w:p w14:paraId="59F1A23B"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Если Заёмщик необоснованно уклоняется от заключения дополнительного соглашения к Договору залога об уменьшении/увеличении согласованной стоимости предмета залога, Банк вправе обратиться в суд с требованием о понуждении Заёмщика к заключению дополнительного соглашения к Договору залога.</w:t>
      </w:r>
    </w:p>
    <w:p w14:paraId="25E9A6FF"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4.4. При обращении взыскания на Предмет залога и/или его часть, Банк оставляет за собой право в одностороннем порядке выбрать первоочередной объект взыскания на свое усмотрение и/или предъявить требования к Страхователю. Обращение взыскания на один из объектов Предмета залога не ограничивает Банк в обращении взыскания и на другой объект предмета залога и/или его часть.</w:t>
      </w:r>
    </w:p>
    <w:p w14:paraId="0FB85E41"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4.5. Заемщик отвечает за исполнение своих обязательств по настоящему Договору всем принадлежащим ему имуществом, на которое может быть обращено взыскание в соответствии с законодательством Республики Узбекистан.</w:t>
      </w:r>
    </w:p>
    <w:p w14:paraId="2F04A062"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lastRenderedPageBreak/>
        <w:t>4.6. Если Заемщик становится связанным лицом Банка после подписания настоящего договора, Заемщик в течение 30 (тридцати) календарных дней после установления факта связанности обязуется обеспечить залогом, стоимость которого не ниже, чем установленно для связанных лиц в соответствии с требованиями законодательства Республики Узбекистан.</w:t>
      </w:r>
    </w:p>
    <w:p w14:paraId="5F898EFD" w14:textId="77777777" w:rsidR="006C7B31" w:rsidRPr="000F06B1" w:rsidRDefault="006C7B31" w:rsidP="006C7B31">
      <w:pPr>
        <w:tabs>
          <w:tab w:val="left" w:pos="567"/>
        </w:tabs>
        <w:spacing w:after="23" w:line="23" w:lineRule="atLeast"/>
        <w:ind w:left="567"/>
        <w:jc w:val="center"/>
        <w:rPr>
          <w:b/>
          <w:sz w:val="20"/>
          <w:lang w:val="ru-RU"/>
        </w:rPr>
      </w:pPr>
    </w:p>
    <w:p w14:paraId="3B3F7360" w14:textId="77777777" w:rsidR="006C7B31" w:rsidRPr="000F06B1" w:rsidRDefault="006C7B31" w:rsidP="006C7B31">
      <w:pPr>
        <w:tabs>
          <w:tab w:val="left" w:pos="567"/>
        </w:tabs>
        <w:spacing w:after="23" w:line="23" w:lineRule="atLeast"/>
        <w:ind w:left="567"/>
        <w:jc w:val="center"/>
        <w:rPr>
          <w:b/>
          <w:sz w:val="20"/>
          <w:lang w:val="ru-RU"/>
        </w:rPr>
      </w:pPr>
      <w:r w:rsidRPr="000F06B1">
        <w:rPr>
          <w:b/>
          <w:sz w:val="20"/>
          <w:lang w:val="ru-RU"/>
        </w:rPr>
        <w:t>5. Обязательства Банка</w:t>
      </w:r>
    </w:p>
    <w:p w14:paraId="0C3A0032" w14:textId="77777777" w:rsidR="006C7B31" w:rsidRPr="000F06B1" w:rsidRDefault="006C7B31" w:rsidP="006C7B31">
      <w:pPr>
        <w:tabs>
          <w:tab w:val="left" w:pos="567"/>
        </w:tabs>
        <w:spacing w:after="23" w:line="23" w:lineRule="atLeast"/>
        <w:ind w:left="567"/>
        <w:jc w:val="center"/>
        <w:rPr>
          <w:b/>
          <w:sz w:val="20"/>
          <w:lang w:val="ru-RU"/>
        </w:rPr>
      </w:pPr>
    </w:p>
    <w:p w14:paraId="28263B3B" w14:textId="77777777" w:rsidR="006C7B31" w:rsidRPr="000F06B1" w:rsidRDefault="006C7B31" w:rsidP="006C7B31">
      <w:pPr>
        <w:tabs>
          <w:tab w:val="left" w:pos="567"/>
        </w:tabs>
        <w:spacing w:after="23" w:line="23" w:lineRule="atLeast"/>
        <w:ind w:firstLine="540"/>
        <w:jc w:val="both"/>
        <w:rPr>
          <w:b/>
          <w:sz w:val="20"/>
          <w:lang w:val="ru-RU"/>
        </w:rPr>
      </w:pPr>
      <w:r w:rsidRPr="000F06B1">
        <w:rPr>
          <w:b/>
          <w:sz w:val="20"/>
          <w:lang w:val="ru-RU"/>
        </w:rPr>
        <w:t>Банк обязуется:</w:t>
      </w:r>
    </w:p>
    <w:p w14:paraId="5DBB21B2"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 xml:space="preserve">5.1. Выдать Заемщику кредитные средства в пределах суммы, предусмотренной настоящим договором и на условиях, оговоренных в настоящем договоре. </w:t>
      </w:r>
    </w:p>
    <w:p w14:paraId="6F088CA4"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Банк исполняет свои обязательства по настоящему пункту при условии исполнения Заемщиком и третьими лицами всех своих обязательств по предоставлению Банку обеспечения согласно разделу 4 настоящего Договора и государственной регистрации договоров залога недвижимости (ипотеки), и отсутствия признаков ухудшения финансового состояния Заемщика.</w:t>
      </w:r>
    </w:p>
    <w:p w14:paraId="36086DC2"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5.2. Начислять проценты на используемую часть кредита в соответствии с   настоящим договором.</w:t>
      </w:r>
    </w:p>
    <w:p w14:paraId="7C6780D1"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5.3. Для учета полученного кредита, открыть на имя Заемщика ссудный счет и периодически предоставлять Заемщику выписки по этому счету. Выписки Банка по счетам Заемщика, при отсутствии явных ошибок, будут являться окончательным свидетельством возникновения или исполнения платежных обязательств Заемщика по настоящему Договору.</w:t>
      </w:r>
    </w:p>
    <w:p w14:paraId="29C5CDDC"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5.4. Информировать Заемщика о фактах и причинах досрочного взыскания Банком кредита.</w:t>
      </w:r>
    </w:p>
    <w:p w14:paraId="2477352F" w14:textId="77777777" w:rsidR="006C7B31" w:rsidRPr="000F06B1" w:rsidRDefault="006C7B31" w:rsidP="006C7B31">
      <w:pPr>
        <w:tabs>
          <w:tab w:val="left" w:pos="567"/>
        </w:tabs>
        <w:spacing w:after="23" w:line="23" w:lineRule="atLeast"/>
        <w:jc w:val="center"/>
        <w:rPr>
          <w:b/>
          <w:sz w:val="20"/>
          <w:lang w:val="ru-RU"/>
        </w:rPr>
      </w:pPr>
    </w:p>
    <w:p w14:paraId="0C4011C3" w14:textId="77777777" w:rsidR="006C7B31" w:rsidRPr="000F06B1" w:rsidRDefault="006C7B31" w:rsidP="006C7B31">
      <w:pPr>
        <w:tabs>
          <w:tab w:val="left" w:pos="567"/>
        </w:tabs>
        <w:spacing w:after="23" w:line="23" w:lineRule="atLeast"/>
        <w:jc w:val="center"/>
        <w:rPr>
          <w:b/>
          <w:sz w:val="20"/>
          <w:lang w:val="ru-RU"/>
        </w:rPr>
      </w:pPr>
      <w:r w:rsidRPr="000F06B1">
        <w:rPr>
          <w:b/>
          <w:sz w:val="20"/>
          <w:lang w:val="ru-RU"/>
        </w:rPr>
        <w:t>6. Права Банка</w:t>
      </w:r>
    </w:p>
    <w:p w14:paraId="10F61679" w14:textId="77777777" w:rsidR="006C7B31" w:rsidRPr="000F06B1" w:rsidRDefault="006C7B31" w:rsidP="006C7B31">
      <w:pPr>
        <w:tabs>
          <w:tab w:val="left" w:pos="567"/>
        </w:tabs>
        <w:spacing w:after="23" w:line="23" w:lineRule="atLeast"/>
        <w:jc w:val="both"/>
        <w:rPr>
          <w:b/>
          <w:sz w:val="20"/>
          <w:lang w:val="ru-RU"/>
        </w:rPr>
      </w:pPr>
    </w:p>
    <w:p w14:paraId="4BC8CF03"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 xml:space="preserve">6.1. В процессе кредитования Банк имеет право проверять состояние финансово-хозяйственной деятельности Заемщика, состояние бухгалтерского учета и отчетности, целевое использование кредита.  </w:t>
      </w:r>
    </w:p>
    <w:p w14:paraId="71BA82A0"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6.2. Периодически производить проверку обеспечения кредита на предмет сохранности, достаточности и ликвидности обеспечения и контролировать выполнение Заемщиком принятых на себя обязательств по договору(ам) залога имущества в течение всего периода пользования кредитом. Периодичность проведения проверок устанавливается Банком.</w:t>
      </w:r>
    </w:p>
    <w:p w14:paraId="1B321A7B"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6.3. Банк вправе отказать Заемщику в оплате со ссудного счета платежных документов в случае, если они оформлены в противоречии с настоящим договором или законодательством Республики Узбекистан.</w:t>
      </w:r>
    </w:p>
    <w:p w14:paraId="6C2E98F4"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6.4. При наступлении сроков выплаты основного долга, процентов по Кредиту, Банк получает безотзывное и безусловное право списывать в безакцептном порядке средства с депозитного счета до востребования Заемщика открытого в Банке, а при их отсутствии – с любых других счетов в других банках, для погашения основного долга, процентов, и/или других платежей по кредиту, вытекающих из условий настоящего Договора, включая расходы (потери от курсовой разницы, комиссии, страховая премия, страховая выплата и т.п.) при выдаче и при погашении кредита в валюте отличной от валюты кредита.</w:t>
      </w:r>
    </w:p>
    <w:p w14:paraId="52AEB24A"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 xml:space="preserve">6.5. В случаях: </w:t>
      </w:r>
    </w:p>
    <w:p w14:paraId="12FA9F38"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 xml:space="preserve"> нарушения и/или неисполнения и/или ненадлежащего исполнения Заемщиком принятых на себя обязательств по настоящему договору; </w:t>
      </w:r>
    </w:p>
    <w:p w14:paraId="33BAF51F"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 xml:space="preserve"> ухудшения финансового состояния Заемщика, банкротство Заемщика; </w:t>
      </w:r>
    </w:p>
    <w:p w14:paraId="265A6E92"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 xml:space="preserve"> потери ликвидности, ценности и действительности обеспечения кредита, уничтожения, частичной или полной утраты предмета залога; </w:t>
      </w:r>
    </w:p>
    <w:p w14:paraId="76509560"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установления Банком фактов представления со стороны Заемщика недостоверных, ложных сведений или отказа от предоставления сведений, запрашиваемых Банком, для осуществления мониторинга кредита и финансового состояния Заёмщика;</w:t>
      </w:r>
    </w:p>
    <w:p w14:paraId="0C7F88E0"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запущенности бухгалтерского учета и отчетности, непредставление отчетов Банку, уклонения Заемщика от банковского мониторинга;</w:t>
      </w:r>
    </w:p>
    <w:p w14:paraId="13B2BCBD"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 xml:space="preserve"> утраты силы лицензий, любых разрешительных документов, необходимых для надлежащего исполнения обязательств Заемщиком, связанных с его деятельностью;</w:t>
      </w:r>
    </w:p>
    <w:p w14:paraId="4AFF5D73"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 xml:space="preserve"> установления Банком фактов нецелевого использования кредитных средств и/или не предоставления возможности и/или соответствующих документов для проведения сотрудниками Банка проверки целевого использования кредита;</w:t>
      </w:r>
    </w:p>
    <w:p w14:paraId="41B0E6DC"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 xml:space="preserve"> несвоевременного погашения основного долга, процентов;</w:t>
      </w:r>
    </w:p>
    <w:p w14:paraId="3A9556D8"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 xml:space="preserve"> реорганизации Заемщика (слияния, присоединения, разделения, выделения и преобразования), ликвидации, изменении организационно-правовой формы Заемщика без письменного уведомления Банка;</w:t>
      </w:r>
    </w:p>
    <w:p w14:paraId="0E317CE8"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 xml:space="preserve"> в отношении Заемщика или третьих лиц, каким-либо образом связанных с Заемщиком, возбуждены иски или производство, в результате которых любое имущество Заемщика может быть распределено среди его кредиторов, и это может негативно повлиять на способность Заемщика исполнять какое-либо из своих обязательств по настоящему договору;</w:t>
      </w:r>
    </w:p>
    <w:p w14:paraId="1B917AFE"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lastRenderedPageBreak/>
        <w:t>установления Банком наличия у Заемщика фактов легализации доходов, полученных от преступной деятельности, и финансирования терроризма в соответствии с нормами действующего законодательства Республики Узбекистан;</w:t>
      </w:r>
    </w:p>
    <w:p w14:paraId="37282A48"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 xml:space="preserve"> появления каких-либо факторов, увеличивающих риск невозврата кредита; </w:t>
      </w:r>
    </w:p>
    <w:p w14:paraId="1AEAD4FD"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прекращения обязательств Страховой компании по выплате страхового возмещения в полном объеме, либо частично;</w:t>
      </w:r>
    </w:p>
    <w:p w14:paraId="3DF9B6AA"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 xml:space="preserve"> прекращения действия или расторжения договора страхования риска непогашения кредита,</w:t>
      </w:r>
    </w:p>
    <w:p w14:paraId="2FE17FE9"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 xml:space="preserve"> осуществления основных денежных оборотов вне системы АКБ «</w:t>
      </w:r>
      <w:r w:rsidRPr="000F06B1">
        <w:rPr>
          <w:sz w:val="20"/>
        </w:rPr>
        <w:t>ASIA</w:t>
      </w:r>
      <w:r w:rsidRPr="000F06B1">
        <w:rPr>
          <w:sz w:val="20"/>
          <w:lang w:val="ru-RU"/>
        </w:rPr>
        <w:t xml:space="preserve"> </w:t>
      </w:r>
      <w:r w:rsidRPr="000F06B1">
        <w:rPr>
          <w:sz w:val="20"/>
        </w:rPr>
        <w:t>ALLIANCE</w:t>
      </w:r>
      <w:r w:rsidRPr="000F06B1">
        <w:rPr>
          <w:sz w:val="20"/>
          <w:lang w:val="ru-RU"/>
        </w:rPr>
        <w:t xml:space="preserve"> </w:t>
      </w:r>
      <w:r w:rsidRPr="000F06B1">
        <w:rPr>
          <w:sz w:val="20"/>
        </w:rPr>
        <w:t>BANK</w:t>
      </w:r>
      <w:r w:rsidRPr="000F06B1">
        <w:rPr>
          <w:sz w:val="20"/>
          <w:lang w:val="ru-RU"/>
        </w:rPr>
        <w:t xml:space="preserve">» </w:t>
      </w:r>
      <w:bookmarkStart w:id="5" w:name="_Hlk168923099"/>
      <w:r w:rsidRPr="000F06B1">
        <w:rPr>
          <w:sz w:val="20"/>
          <w:lang w:val="ru-RU"/>
        </w:rPr>
        <w:t>(данное требования устанавливается в целях оценки финансового состояния Заемщика).</w:t>
      </w:r>
      <w:bookmarkEnd w:id="5"/>
    </w:p>
    <w:p w14:paraId="78F4D38D" w14:textId="77777777" w:rsidR="006C7B31" w:rsidRPr="000F06B1" w:rsidRDefault="006C7B31" w:rsidP="006C7B31">
      <w:pPr>
        <w:tabs>
          <w:tab w:val="left" w:pos="567"/>
        </w:tabs>
        <w:spacing w:after="23" w:line="23" w:lineRule="atLeast"/>
        <w:ind w:firstLine="567"/>
        <w:jc w:val="both"/>
        <w:rPr>
          <w:sz w:val="20"/>
        </w:rPr>
      </w:pPr>
      <w:r w:rsidRPr="000F06B1">
        <w:rPr>
          <w:sz w:val="20"/>
        </w:rPr>
        <w:t>Банк имеет право:</w:t>
      </w:r>
    </w:p>
    <w:p w14:paraId="6364B41E"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 xml:space="preserve"> списать в бесспорном порядке средства с любых счетов Заемщика, с направлением их на погашение основного долга, процентов по нему;</w:t>
      </w:r>
    </w:p>
    <w:p w14:paraId="295ED252"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 xml:space="preserve"> прекратить выдачу новых сумм по настоящему договору и/или новых кредитов; </w:t>
      </w:r>
    </w:p>
    <w:p w14:paraId="35B74B16"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 xml:space="preserve"> предъявить кредит к досрочному взысканию, в т.ч. путем обращения взыскания на предмет залога и/или часть предмета залога, и/или предъявления требования к Поручителю и/или Страховщику. При этом Банк направляет Заёмщику требование о досрочном погашении кредита, в котором предоставляет ему срок 5 (пять)</w:t>
      </w:r>
      <w:r w:rsidRPr="000F06B1">
        <w:rPr>
          <w:strike/>
          <w:sz w:val="20"/>
          <w:lang w:val="ru-RU"/>
        </w:rPr>
        <w:t xml:space="preserve"> </w:t>
      </w:r>
      <w:r w:rsidRPr="000F06B1">
        <w:rPr>
          <w:sz w:val="20"/>
          <w:lang w:val="ru-RU"/>
        </w:rPr>
        <w:t>календарных дней для полного исполнения всех обязательств по кредиту.</w:t>
      </w:r>
    </w:p>
    <w:p w14:paraId="53C866C7" w14:textId="77777777" w:rsidR="006C7B31" w:rsidRPr="000F06B1" w:rsidRDefault="006C7B31" w:rsidP="006C7B31">
      <w:pPr>
        <w:tabs>
          <w:tab w:val="left" w:pos="567"/>
        </w:tabs>
        <w:spacing w:after="23" w:line="23" w:lineRule="atLeast"/>
        <w:ind w:firstLine="567"/>
        <w:jc w:val="center"/>
        <w:rPr>
          <w:b/>
          <w:sz w:val="20"/>
          <w:lang w:val="ru-RU"/>
        </w:rPr>
      </w:pPr>
      <w:r w:rsidRPr="000F06B1">
        <w:rPr>
          <w:b/>
          <w:sz w:val="20"/>
          <w:lang w:val="ru-RU"/>
        </w:rPr>
        <w:t>7. Обязательства Заёмщика</w:t>
      </w:r>
    </w:p>
    <w:p w14:paraId="4A1BCDB0" w14:textId="77777777" w:rsidR="006C7B31" w:rsidRPr="000F06B1" w:rsidRDefault="006C7B31" w:rsidP="006C7B31">
      <w:pPr>
        <w:tabs>
          <w:tab w:val="left" w:pos="567"/>
        </w:tabs>
        <w:spacing w:after="23" w:line="23" w:lineRule="atLeast"/>
        <w:ind w:firstLine="567"/>
        <w:jc w:val="center"/>
        <w:rPr>
          <w:b/>
          <w:sz w:val="20"/>
          <w:lang w:val="ru-RU"/>
        </w:rPr>
      </w:pPr>
    </w:p>
    <w:p w14:paraId="27AEBA45" w14:textId="77777777" w:rsidR="006C7B31" w:rsidRPr="000F06B1" w:rsidRDefault="006C7B31" w:rsidP="006C7B31">
      <w:pPr>
        <w:tabs>
          <w:tab w:val="left" w:pos="567"/>
        </w:tabs>
        <w:spacing w:after="23" w:line="23" w:lineRule="atLeast"/>
        <w:ind w:firstLine="540"/>
        <w:jc w:val="both"/>
        <w:rPr>
          <w:b/>
          <w:sz w:val="20"/>
          <w:lang w:val="ru-RU"/>
        </w:rPr>
      </w:pPr>
      <w:r w:rsidRPr="000F06B1">
        <w:rPr>
          <w:b/>
          <w:sz w:val="20"/>
          <w:lang w:val="ru-RU"/>
        </w:rPr>
        <w:t>Заемщик обязуется:</w:t>
      </w:r>
    </w:p>
    <w:p w14:paraId="752CC108"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7.1. В процессе пользования кредитом соблюдать основные принципы кредитования: срочность, возвратность, целевой характер, платность, обеспеченность.</w:t>
      </w:r>
    </w:p>
    <w:p w14:paraId="50F6332F"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7.2. Использовать кредит на цели, предусмотренные п.1.1. настоящего договора.</w:t>
      </w:r>
    </w:p>
    <w:p w14:paraId="101685D7"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7.3. Регулярно и своевременно выплачивать проценты за пользование кредитом, возвратить полученный кредит и проценты в сроки, установленные настоящим договором.</w:t>
      </w:r>
    </w:p>
    <w:p w14:paraId="4B1954EF"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 xml:space="preserve">7.4. В период кредитования до полного погашения кредита, процентов обеспечивать наличие на депозитном счете до востребования, открытом в Банке, денежных средств в объеме, достаточном для погашения задолженности по кредиту. </w:t>
      </w:r>
    </w:p>
    <w:p w14:paraId="25DC27C6"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 xml:space="preserve">7.5. В случае открытия счетов в других банках уведомлять об этом Банк не позднее 5 (пяти) календарных дней после открытия счета. </w:t>
      </w:r>
    </w:p>
    <w:p w14:paraId="09EE8D55"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7.6. Заблаговременно информировать Банк о предстоящем изменении своей организационно-правовой формы, реорганизации, ликвидации и без предварительного письменного согласования с Банком не предпринимать иные шаги, которые могут негативно повлиять на способность Заемщика своевременно и в полном объеме выполнить свои обязательства по настоящему Договору.</w:t>
      </w:r>
    </w:p>
    <w:p w14:paraId="1FB0A469"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7.7. Поддерживать обеспечение кредита на уровне не менее 125% от суммы кредита.</w:t>
      </w:r>
    </w:p>
    <w:p w14:paraId="56A02244"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7.8. Не передавать в залог какое-либо свое имущество в качестве обеспечения исполнения обязательств перед третьими лицами, не выступать поручителем по обязательствам третьих лиц без предварительного получения согласия Банка.</w:t>
      </w:r>
    </w:p>
    <w:p w14:paraId="584F678A"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7.9. Застраховать имущество, принимаемое Банком в залог на условиях, приемлемых для Банка.</w:t>
      </w:r>
    </w:p>
    <w:p w14:paraId="7943F4FE"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Возместить Банку расходы, понесенные в связи с уплатой страховой премии по договорам страхования в течение 5 (пяти) банковских дней с момента предъявления Банком требования о возмещении указанных расходов.</w:t>
      </w:r>
    </w:p>
    <w:p w14:paraId="3F1AA8A3"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7.10. По требованию Банка незамедлительно предоставлять любые финансовые, бухгалтерские и иные документы, справки, предоставлять, возможность проверки на месте, как самому Банку, так и организации, которой Банк доверяет провести такую проверку, а также совершать другие действия, необходимые для выяснения Банком обстоятельств, указанных в п. 6.2. настоящего Договора.</w:t>
      </w:r>
    </w:p>
    <w:p w14:paraId="7CC4527F"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 xml:space="preserve">Для реализации контрольных функций Банка, указанных в п.6.2. настоящего договора представлять Банку: </w:t>
      </w:r>
    </w:p>
    <w:p w14:paraId="129DD7D0"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 xml:space="preserve"> ежеквартальный бухгалтерский баланс и отчет о финансовых результат</w:t>
      </w:r>
      <w:r w:rsidRPr="000F06B1">
        <w:rPr>
          <w:sz w:val="20"/>
          <w:lang w:val="uz-Cyrl-UZ"/>
        </w:rPr>
        <w:t>ах</w:t>
      </w:r>
      <w:r w:rsidRPr="000F06B1">
        <w:rPr>
          <w:sz w:val="20"/>
          <w:lang w:val="ru-RU"/>
        </w:rPr>
        <w:t>;</w:t>
      </w:r>
    </w:p>
    <w:p w14:paraId="4C6CFBD6"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Расшифровка основных средств (с указанием балансовой стоимости)</w:t>
      </w:r>
      <w:r w:rsidRPr="000F06B1">
        <w:rPr>
          <w:sz w:val="20"/>
          <w:lang w:val="uz-Cyrl-UZ"/>
        </w:rPr>
        <w:t>;</w:t>
      </w:r>
      <w:r w:rsidRPr="000F06B1">
        <w:rPr>
          <w:sz w:val="20"/>
          <w:lang w:val="ru-RU"/>
        </w:rPr>
        <w:t xml:space="preserve"> </w:t>
      </w:r>
    </w:p>
    <w:p w14:paraId="0C062034"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 xml:space="preserve"> ежеквартально расшифровку просроченной дебиторской и кредиторской задолженности; </w:t>
      </w:r>
    </w:p>
    <w:p w14:paraId="620E2E19" w14:textId="77777777" w:rsidR="006C7B31" w:rsidRPr="000F06B1" w:rsidRDefault="006C7B31">
      <w:pPr>
        <w:numPr>
          <w:ilvl w:val="0"/>
          <w:numId w:val="9"/>
        </w:numPr>
        <w:tabs>
          <w:tab w:val="left" w:pos="567"/>
        </w:tabs>
        <w:spacing w:after="23" w:line="23" w:lineRule="atLeast"/>
        <w:ind w:left="0" w:firstLine="567"/>
        <w:jc w:val="both"/>
        <w:rPr>
          <w:sz w:val="20"/>
        </w:rPr>
      </w:pPr>
      <w:r w:rsidRPr="000F06B1">
        <w:rPr>
          <w:sz w:val="20"/>
          <w:lang w:val="ru-RU"/>
        </w:rPr>
        <w:t xml:space="preserve"> прочую информацию о своей хозяйственно-финансовой деятельности по требованию </w:t>
      </w:r>
      <w:r w:rsidRPr="000F06B1">
        <w:rPr>
          <w:sz w:val="20"/>
        </w:rPr>
        <w:t>Банка;</w:t>
      </w:r>
    </w:p>
    <w:p w14:paraId="550B72A9"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а также разрешать работникам Банка проводить проверку документов, касающихся хозяйственно-финансовой деятельности Заемщика. При этом ответственность за предоставление недостоверной информации возлагается на Заемщика.</w:t>
      </w:r>
    </w:p>
    <w:p w14:paraId="333AA7B8"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7.11. Допускать работников Банка в служебные, производственные, складские и другие помещения для проведения проверок. Не препятствовать и создавать все условия для осуществления Банком мониторинга. Их количество и сроки проведения определяются Банком самостоятельно.</w:t>
      </w:r>
    </w:p>
    <w:p w14:paraId="6C410E04"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lastRenderedPageBreak/>
        <w:t>7.12. Немедленно информировать Банк о возникновении и размере просроченной задолженности перед бюджетом, внебюджетными фондами и контрагентами.</w:t>
      </w:r>
    </w:p>
    <w:p w14:paraId="16C396EF"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7.13. Немедленно письменно уведомлять Банк о предстоящих изменениях в составе своего руководства, реквизитах (наименование, адрес местонахождения и почтовый адрес) и в течение 3 (Трех) календарных дней с даты таких изменений предоставлять в Банк надлежаще оформленные и удостоверенные документы, подтверждающие такие изменения.</w:t>
      </w:r>
    </w:p>
    <w:p w14:paraId="6881FC74"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7.14. Немедленно информировать Банк обо всех событиях и фактах, которые могут повлиять на способность Заемщика своевременно и в полном объеме выполнить свои обязательства по настоящему Договору.</w:t>
      </w:r>
    </w:p>
    <w:p w14:paraId="5DBEDFBB"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 xml:space="preserve">7.15. Заемщик обязуется по требованию Банка предоставить дополнительное обеспечение возвратности кредита в случае: </w:t>
      </w:r>
    </w:p>
    <w:p w14:paraId="7E99F0DB" w14:textId="77777777" w:rsidR="006C7B31" w:rsidRPr="000F06B1" w:rsidRDefault="006C7B31">
      <w:pPr>
        <w:numPr>
          <w:ilvl w:val="0"/>
          <w:numId w:val="9"/>
        </w:numPr>
        <w:tabs>
          <w:tab w:val="left" w:pos="567"/>
        </w:tabs>
        <w:spacing w:after="23" w:line="23" w:lineRule="atLeast"/>
        <w:ind w:left="0" w:firstLine="567"/>
        <w:jc w:val="both"/>
        <w:rPr>
          <w:sz w:val="20"/>
        </w:rPr>
      </w:pPr>
      <w:r w:rsidRPr="000F06B1">
        <w:rPr>
          <w:sz w:val="20"/>
          <w:lang w:val="ru-RU"/>
        </w:rPr>
        <w:t xml:space="preserve"> </w:t>
      </w:r>
      <w:r w:rsidRPr="000F06B1">
        <w:rPr>
          <w:sz w:val="20"/>
        </w:rPr>
        <w:t>ухудшения финансового состояния Заемщика;</w:t>
      </w:r>
    </w:p>
    <w:p w14:paraId="72B9FF49"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ухудшения финансового состояния, банкротство Поручителя, Страховщика;</w:t>
      </w:r>
    </w:p>
    <w:p w14:paraId="64838BED"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 xml:space="preserve"> уменьшения стоимости предмета залога (снижения его рыночной стоимости), частичное или полное повреждение или гибель предмета залога;</w:t>
      </w:r>
    </w:p>
    <w:p w14:paraId="259BFF68"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 xml:space="preserve"> прекращения действия договора(ов) страхования;  </w:t>
      </w:r>
    </w:p>
    <w:p w14:paraId="6CA1F95E" w14:textId="77777777" w:rsidR="006C7B31" w:rsidRPr="000F06B1" w:rsidRDefault="006C7B31">
      <w:pPr>
        <w:numPr>
          <w:ilvl w:val="0"/>
          <w:numId w:val="9"/>
        </w:numPr>
        <w:tabs>
          <w:tab w:val="left" w:pos="567"/>
        </w:tabs>
        <w:spacing w:after="23" w:line="23" w:lineRule="atLeast"/>
        <w:ind w:left="0" w:firstLine="567"/>
        <w:jc w:val="both"/>
        <w:rPr>
          <w:sz w:val="20"/>
          <w:lang w:val="ru-RU"/>
        </w:rPr>
      </w:pPr>
      <w:r w:rsidRPr="000F06B1">
        <w:rPr>
          <w:sz w:val="20"/>
          <w:lang w:val="ru-RU"/>
        </w:rPr>
        <w:t xml:space="preserve"> появления других факторов, увеличивающих риск невозврата кредита. </w:t>
      </w:r>
    </w:p>
    <w:p w14:paraId="1CE87B05"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В указанных выше случаях, а также в случае гибели, частичного повреждения заложенного имущества и/или снижения его рыночной стоимости, независимо от того является Залогодателем Заемщик или третье лицо в течение 10 (Десяти) календарных дней после предъявления Банком соответствующего требования предоставить Банку эквивалентное дополнительное обеспечение, удовлетворяющее Банк.</w:t>
      </w:r>
    </w:p>
    <w:p w14:paraId="1DC429A3"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7.16. Не принимать на себя никаких обязательств и мер, которые могут привести к ухудшению финансового состояния Заемщика и возникновению угрозы невыполнения обязательств перед Банком.</w:t>
      </w:r>
    </w:p>
    <w:p w14:paraId="097E1C3F"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 xml:space="preserve">7.17. Поддерживать на своих счетах в банках минимальный остаток средств, свободных от обязательств перед бюджетом и третьими лицами, в размере, достаточном для исполнения своих обязательств по кредиту Банка, за 5 (Пять) календарных дней до такого исполнения. </w:t>
      </w:r>
    </w:p>
    <w:p w14:paraId="460E620C" w14:textId="77777777" w:rsidR="006C7B31" w:rsidRPr="000F06B1" w:rsidRDefault="006C7B31" w:rsidP="006C7B31">
      <w:pPr>
        <w:tabs>
          <w:tab w:val="left" w:pos="567"/>
        </w:tabs>
        <w:spacing w:after="23" w:line="23" w:lineRule="atLeast"/>
        <w:ind w:firstLine="567"/>
        <w:jc w:val="both"/>
        <w:rPr>
          <w:sz w:val="20"/>
          <w:lang w:val="uz-Cyrl-UZ"/>
        </w:rPr>
      </w:pPr>
      <w:r w:rsidRPr="000F06B1">
        <w:rPr>
          <w:sz w:val="20"/>
          <w:lang w:val="ru-RU"/>
        </w:rPr>
        <w:t>7.18. При изменении условий кредита по инициативе Заемщика выплатить Банку комиссию в соответствии с Тарифами Банка.</w:t>
      </w:r>
    </w:p>
    <w:p w14:paraId="30D432F0"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uz-Cyrl-UZ"/>
        </w:rPr>
        <w:t xml:space="preserve">7.19. </w:t>
      </w:r>
      <w:r w:rsidRPr="000F06B1">
        <w:rPr>
          <w:sz w:val="20"/>
          <w:lang w:val="ru-RU"/>
        </w:rPr>
        <w:t>Осуществлять основные денежные обороты в системе АКБ «</w:t>
      </w:r>
      <w:r w:rsidRPr="000F06B1">
        <w:rPr>
          <w:sz w:val="20"/>
        </w:rPr>
        <w:t>ASIA</w:t>
      </w:r>
      <w:r w:rsidRPr="000F06B1">
        <w:rPr>
          <w:sz w:val="20"/>
          <w:lang w:val="ru-RU"/>
        </w:rPr>
        <w:t xml:space="preserve"> </w:t>
      </w:r>
      <w:r w:rsidRPr="000F06B1">
        <w:rPr>
          <w:sz w:val="20"/>
        </w:rPr>
        <w:t>ALLIANCE</w:t>
      </w:r>
      <w:r w:rsidRPr="000F06B1">
        <w:rPr>
          <w:sz w:val="20"/>
          <w:lang w:val="ru-RU"/>
        </w:rPr>
        <w:t xml:space="preserve"> </w:t>
      </w:r>
      <w:r w:rsidRPr="000F06B1">
        <w:rPr>
          <w:sz w:val="20"/>
        </w:rPr>
        <w:t>BANK</w:t>
      </w:r>
      <w:r w:rsidRPr="000F06B1">
        <w:rPr>
          <w:sz w:val="20"/>
          <w:lang w:val="ru-RU"/>
        </w:rPr>
        <w:t>», в целях оценки финансового состояния Замемщика.</w:t>
      </w:r>
    </w:p>
    <w:p w14:paraId="57B2ED17" w14:textId="77777777" w:rsidR="006C7B31" w:rsidRPr="000F06B1" w:rsidRDefault="006C7B31" w:rsidP="006C7B31">
      <w:pPr>
        <w:tabs>
          <w:tab w:val="left" w:pos="567"/>
        </w:tabs>
        <w:spacing w:after="23" w:line="23" w:lineRule="atLeast"/>
        <w:ind w:firstLine="567"/>
        <w:jc w:val="both"/>
        <w:rPr>
          <w:sz w:val="20"/>
          <w:lang w:val="ru-RU"/>
        </w:rPr>
      </w:pPr>
    </w:p>
    <w:p w14:paraId="063E6546" w14:textId="77777777" w:rsidR="006C7B31" w:rsidRPr="000F06B1" w:rsidRDefault="006C7B31" w:rsidP="006C7B31">
      <w:pPr>
        <w:tabs>
          <w:tab w:val="left" w:pos="567"/>
        </w:tabs>
        <w:spacing w:after="23" w:line="23" w:lineRule="atLeast"/>
        <w:jc w:val="center"/>
        <w:rPr>
          <w:b/>
          <w:sz w:val="20"/>
          <w:lang w:val="ru-RU"/>
        </w:rPr>
      </w:pPr>
      <w:r w:rsidRPr="000F06B1">
        <w:rPr>
          <w:b/>
          <w:sz w:val="20"/>
          <w:lang w:val="ru-RU"/>
        </w:rPr>
        <w:t>8. Права Заёмщика</w:t>
      </w:r>
    </w:p>
    <w:p w14:paraId="22BFE0B5" w14:textId="77777777" w:rsidR="006C7B31" w:rsidRPr="000F06B1" w:rsidRDefault="006C7B31" w:rsidP="006C7B31">
      <w:pPr>
        <w:tabs>
          <w:tab w:val="left" w:pos="567"/>
        </w:tabs>
        <w:spacing w:after="23" w:line="23" w:lineRule="atLeast"/>
        <w:jc w:val="both"/>
        <w:rPr>
          <w:sz w:val="20"/>
          <w:lang w:val="uz-Cyrl-UZ"/>
        </w:rPr>
      </w:pPr>
    </w:p>
    <w:p w14:paraId="361C5506" w14:textId="77777777" w:rsidR="006C7B31" w:rsidRPr="000F06B1" w:rsidRDefault="006C7B31" w:rsidP="006C7B31">
      <w:pPr>
        <w:tabs>
          <w:tab w:val="left" w:pos="567"/>
        </w:tabs>
        <w:spacing w:after="23" w:line="23" w:lineRule="atLeast"/>
        <w:jc w:val="both"/>
        <w:rPr>
          <w:b/>
          <w:sz w:val="20"/>
          <w:lang w:val="ru-RU"/>
        </w:rPr>
      </w:pPr>
      <w:r w:rsidRPr="000F06B1">
        <w:rPr>
          <w:sz w:val="20"/>
          <w:lang w:val="ru-RU"/>
        </w:rPr>
        <w:tab/>
      </w:r>
      <w:r w:rsidRPr="000F06B1">
        <w:rPr>
          <w:b/>
          <w:sz w:val="20"/>
          <w:lang w:val="ru-RU"/>
        </w:rPr>
        <w:t>Заёмщик вправе:</w:t>
      </w:r>
    </w:p>
    <w:p w14:paraId="77F695C7"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8.1. Получить кредит в соответствии с условиями настоящего договора и использовать кредит в течение срока кредитования, определенного п. 1.1. договора.</w:t>
      </w:r>
    </w:p>
    <w:p w14:paraId="49DCE1E3"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8.2. Отказаться от получения кредита частично или полностью, письменно уведомив об этом Банк, при этом осуществив все взаиморасчеты с Банком.</w:t>
      </w:r>
    </w:p>
    <w:p w14:paraId="39D29F33" w14:textId="77777777" w:rsidR="006C7B31" w:rsidRPr="000F06B1" w:rsidRDefault="006C7B31" w:rsidP="006C7B31">
      <w:pPr>
        <w:tabs>
          <w:tab w:val="left" w:pos="567"/>
        </w:tabs>
        <w:spacing w:after="23" w:line="23" w:lineRule="atLeast"/>
        <w:ind w:firstLine="540"/>
        <w:jc w:val="both"/>
        <w:rPr>
          <w:sz w:val="20"/>
          <w:lang w:val="ru-RU"/>
        </w:rPr>
      </w:pPr>
      <w:r w:rsidRPr="000F06B1">
        <w:rPr>
          <w:sz w:val="20"/>
          <w:lang w:val="ru-RU"/>
        </w:rPr>
        <w:t>8.3. Погасить задолженность по Кредиту досрочно полностью или частично. Досрочное погашение кредита осуществляется в соответствии с порядком, предусмотренным пунктом 3.7. настоящего договора.</w:t>
      </w:r>
    </w:p>
    <w:p w14:paraId="60324A48" w14:textId="77777777" w:rsidR="006C7B31" w:rsidRPr="000F06B1" w:rsidRDefault="006C7B31" w:rsidP="006C7B31">
      <w:pPr>
        <w:tabs>
          <w:tab w:val="left" w:pos="567"/>
        </w:tabs>
        <w:spacing w:after="23" w:line="23" w:lineRule="atLeast"/>
        <w:ind w:firstLine="540"/>
        <w:jc w:val="both"/>
        <w:rPr>
          <w:sz w:val="20"/>
          <w:lang w:val="ru-RU"/>
        </w:rPr>
      </w:pPr>
    </w:p>
    <w:p w14:paraId="0458956F" w14:textId="77777777" w:rsidR="006C7B31" w:rsidRPr="000F06B1" w:rsidRDefault="006C7B31" w:rsidP="006C7B31">
      <w:pPr>
        <w:tabs>
          <w:tab w:val="left" w:pos="567"/>
        </w:tabs>
        <w:spacing w:after="23" w:line="23" w:lineRule="atLeast"/>
        <w:jc w:val="center"/>
        <w:rPr>
          <w:b/>
          <w:sz w:val="20"/>
          <w:lang w:val="ru-RU"/>
        </w:rPr>
      </w:pPr>
      <w:r w:rsidRPr="000F06B1">
        <w:rPr>
          <w:b/>
          <w:sz w:val="20"/>
          <w:lang w:val="ru-RU"/>
        </w:rPr>
        <w:t>9. Ответственность сторон</w:t>
      </w:r>
    </w:p>
    <w:p w14:paraId="55697EAB" w14:textId="77777777" w:rsidR="006C7B31" w:rsidRPr="000F06B1" w:rsidRDefault="006C7B31" w:rsidP="006C7B31">
      <w:pPr>
        <w:tabs>
          <w:tab w:val="left" w:pos="567"/>
        </w:tabs>
        <w:spacing w:after="23" w:line="23" w:lineRule="atLeast"/>
        <w:jc w:val="center"/>
        <w:rPr>
          <w:b/>
          <w:sz w:val="20"/>
          <w:lang w:val="ru-RU"/>
        </w:rPr>
      </w:pPr>
    </w:p>
    <w:p w14:paraId="4B2D3A91"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9.1. В случае неисполнения или ненадлежащего исполнения одной из сторон договорных обязательств, эта сторона возмещает другой стороне причиненные убытки, а также несет ответственность в порядке, предусмотренном действующим законодательством Республики Узбекистан.</w:t>
      </w:r>
    </w:p>
    <w:p w14:paraId="212C9B5A"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9.2. За нарушение обязательств, предусмотренных пунктами 7.6.,7.7., 7.8.,</w:t>
      </w:r>
      <w:r w:rsidRPr="000F06B1">
        <w:rPr>
          <w:sz w:val="20"/>
          <w:lang w:val="uz-Cyrl-UZ"/>
        </w:rPr>
        <w:t xml:space="preserve"> </w:t>
      </w:r>
      <w:r w:rsidRPr="000F06B1">
        <w:rPr>
          <w:sz w:val="20"/>
          <w:lang w:val="ru-RU"/>
        </w:rPr>
        <w:t>7.9 Банк вправе взыскать с Заёмщика штраф в размере действующей 5</w:t>
      </w:r>
      <w:r w:rsidRPr="000F06B1">
        <w:rPr>
          <w:sz w:val="20"/>
          <w:lang w:val="uz-Cyrl-UZ"/>
        </w:rPr>
        <w:t>-ти кратной базовой расчетной величины</w:t>
      </w:r>
      <w:r w:rsidRPr="000F06B1">
        <w:rPr>
          <w:sz w:val="20"/>
          <w:lang w:val="ru-RU"/>
        </w:rPr>
        <w:t>.</w:t>
      </w:r>
    </w:p>
    <w:p w14:paraId="47509AE5" w14:textId="77777777" w:rsidR="006C7B31" w:rsidRPr="000F06B1" w:rsidRDefault="006C7B31" w:rsidP="006C7B31">
      <w:pPr>
        <w:tabs>
          <w:tab w:val="left" w:pos="567"/>
        </w:tabs>
        <w:spacing w:after="23" w:line="23" w:lineRule="atLeast"/>
        <w:ind w:firstLine="567"/>
        <w:jc w:val="both"/>
        <w:rPr>
          <w:sz w:val="20"/>
          <w:lang w:val="ru-RU"/>
        </w:rPr>
      </w:pPr>
    </w:p>
    <w:p w14:paraId="7A531CCD" w14:textId="77777777" w:rsidR="006C7B31" w:rsidRPr="000F06B1" w:rsidRDefault="006C7B31" w:rsidP="006C7B31">
      <w:pPr>
        <w:tabs>
          <w:tab w:val="left" w:pos="567"/>
        </w:tabs>
        <w:spacing w:after="23" w:line="23" w:lineRule="atLeast"/>
        <w:jc w:val="center"/>
        <w:rPr>
          <w:b/>
          <w:sz w:val="20"/>
          <w:lang w:val="ru-RU"/>
        </w:rPr>
      </w:pPr>
      <w:r w:rsidRPr="000F06B1">
        <w:rPr>
          <w:b/>
          <w:sz w:val="20"/>
          <w:lang w:val="ru-RU"/>
        </w:rPr>
        <w:t>10. Прочие условия:</w:t>
      </w:r>
    </w:p>
    <w:p w14:paraId="6184EDF7" w14:textId="77777777" w:rsidR="006C7B31" w:rsidRPr="000F06B1" w:rsidRDefault="006C7B31" w:rsidP="006C7B31">
      <w:pPr>
        <w:tabs>
          <w:tab w:val="left" w:pos="567"/>
        </w:tabs>
        <w:spacing w:after="23" w:line="23" w:lineRule="atLeast"/>
        <w:jc w:val="both"/>
        <w:rPr>
          <w:b/>
          <w:sz w:val="20"/>
          <w:lang w:val="ru-RU"/>
        </w:rPr>
      </w:pPr>
    </w:p>
    <w:p w14:paraId="43AA028F"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10.1.  Любое уведомление Банка считается предъявленным, а корреспонденция считается полученной Заемщиком на третий рабочий день с даты отправки ее по последнему известному Банку адресу Заемщика. Дата отправки уведомления определяется по штемпелю почты.</w:t>
      </w:r>
    </w:p>
    <w:p w14:paraId="6C30FC04"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10.2. Настоящий договор вступает в силу с даты его подписания обеими сторонами и действует до полного исполнения Заемщиком всех обязательств перед Банком по настоящему договору.</w:t>
      </w:r>
    </w:p>
    <w:p w14:paraId="2E411E04"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 xml:space="preserve">10.3. В случае, если какая-либо из сторон прекратит свою деятельность в качестве юридического лица, либо претерпит другие изменения в своем юридическом положении, она должна выполнить свои обязательства по настоящему договору перед другой стороной до прекращения своей деятельности </w:t>
      </w:r>
      <w:r w:rsidRPr="000F06B1">
        <w:rPr>
          <w:sz w:val="20"/>
          <w:lang w:val="ru-RU"/>
        </w:rPr>
        <w:lastRenderedPageBreak/>
        <w:t>(изменений), за исключением случая, когда выполнение этих обязательств ложится на правопреемника ликвидированной (претерпевшей изменения) стороны.</w:t>
      </w:r>
    </w:p>
    <w:p w14:paraId="13293CF9" w14:textId="77777777" w:rsidR="006C7B31" w:rsidRPr="000F06B1" w:rsidRDefault="006C7B31" w:rsidP="006C7B31">
      <w:pPr>
        <w:tabs>
          <w:tab w:val="left" w:pos="567"/>
        </w:tabs>
        <w:spacing w:after="23" w:line="23" w:lineRule="atLeast"/>
        <w:ind w:firstLine="567"/>
        <w:jc w:val="both"/>
        <w:rPr>
          <w:b/>
          <w:sz w:val="20"/>
          <w:lang w:val="ru-RU"/>
        </w:rPr>
      </w:pPr>
      <w:r w:rsidRPr="000F06B1">
        <w:rPr>
          <w:sz w:val="20"/>
          <w:lang w:val="ru-RU"/>
        </w:rPr>
        <w:t>10.4. Настоящим Заемщик дает свое согласие на предоставление Банком в Государственный реестр кредитной информации, Кредитное бюро, ГУП Залоговый реестр сведений относительно условий заключения настоящего договора, предоставленного обеспечения и исполнения обязательств по настоящему договору для формирования кредитной истории.</w:t>
      </w:r>
    </w:p>
    <w:p w14:paraId="3014D4CE" w14:textId="77777777" w:rsidR="006C7B31" w:rsidRPr="000F06B1" w:rsidRDefault="006C7B31" w:rsidP="006C7B31">
      <w:pPr>
        <w:adjustRightInd w:val="0"/>
        <w:ind w:firstLine="567"/>
        <w:jc w:val="both"/>
        <w:rPr>
          <w:sz w:val="20"/>
          <w:lang w:val="ru-RU"/>
        </w:rPr>
      </w:pPr>
      <w:r w:rsidRPr="000F06B1">
        <w:rPr>
          <w:sz w:val="20"/>
          <w:lang w:val="ru-RU"/>
        </w:rPr>
        <w:t>10.5.</w:t>
      </w:r>
      <w:r w:rsidRPr="003F3C24">
        <w:rPr>
          <w:sz w:val="20"/>
          <w:lang w:val="ru-RU"/>
        </w:rPr>
        <w:t xml:space="preserve"> </w:t>
      </w:r>
      <w:r w:rsidRPr="000F06B1">
        <w:rPr>
          <w:sz w:val="20"/>
          <w:lang w:val="ru-RU"/>
        </w:rPr>
        <w:t>Споры и разногласия, которые могут возникнуть из Договора или в связи с ними, Стороны будут стремиться разрешать путем взаимных переговоров.</w:t>
      </w:r>
    </w:p>
    <w:p w14:paraId="2A34AD17" w14:textId="77777777" w:rsidR="006C7B31" w:rsidRPr="000F06B1" w:rsidRDefault="006C7B31" w:rsidP="006C7B31">
      <w:pPr>
        <w:adjustRightInd w:val="0"/>
        <w:ind w:firstLine="567"/>
        <w:jc w:val="both"/>
        <w:rPr>
          <w:sz w:val="20"/>
          <w:lang w:val="ru-RU"/>
        </w:rPr>
      </w:pPr>
      <w:r w:rsidRPr="000F06B1">
        <w:rPr>
          <w:sz w:val="20"/>
          <w:lang w:val="ru-RU"/>
        </w:rPr>
        <w:t>В случае невозможности мирного урегулирования спора,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 усмотрению Истца, подлежат рассмотрению в Постоянном действующем третейском суде при ООО «</w:t>
      </w:r>
      <w:r w:rsidRPr="000F06B1">
        <w:rPr>
          <w:sz w:val="20"/>
        </w:rPr>
        <w:t>DS</w:t>
      </w:r>
      <w:r w:rsidRPr="000F06B1">
        <w:rPr>
          <w:sz w:val="20"/>
          <w:lang w:val="ru-RU"/>
        </w:rPr>
        <w:t xml:space="preserve"> </w:t>
      </w:r>
      <w:r w:rsidRPr="000F06B1">
        <w:rPr>
          <w:sz w:val="20"/>
        </w:rPr>
        <w:t>Legal</w:t>
      </w:r>
      <w:r w:rsidRPr="000F06B1">
        <w:rPr>
          <w:sz w:val="20"/>
          <w:lang w:val="ru-RU"/>
        </w:rPr>
        <w:t xml:space="preserve"> </w:t>
      </w:r>
      <w:r w:rsidRPr="000F06B1">
        <w:rPr>
          <w:sz w:val="20"/>
        </w:rPr>
        <w:t>Centre</w:t>
      </w:r>
      <w:r w:rsidRPr="000F06B1">
        <w:rPr>
          <w:sz w:val="20"/>
          <w:lang w:val="ru-RU"/>
        </w:rPr>
        <w:t>» или в _____________ межрайонном суде по гражданским делам/_____________межрайонном экономическом суде.</w:t>
      </w:r>
    </w:p>
    <w:p w14:paraId="41E1256B" w14:textId="77777777" w:rsidR="006C7B31" w:rsidRPr="000F06B1" w:rsidRDefault="006C7B31" w:rsidP="006C7B31">
      <w:pPr>
        <w:adjustRightInd w:val="0"/>
        <w:ind w:firstLine="567"/>
        <w:jc w:val="both"/>
        <w:rPr>
          <w:sz w:val="20"/>
          <w:lang w:val="ru-RU"/>
        </w:rPr>
      </w:pPr>
      <w:r w:rsidRPr="000F06B1">
        <w:rPr>
          <w:sz w:val="20"/>
          <w:lang w:val="ru-RU"/>
        </w:rPr>
        <w:t>При рассмотрении дела в Постоянном действующем третейском суде при ООО «</w:t>
      </w:r>
      <w:r w:rsidRPr="000F06B1">
        <w:rPr>
          <w:sz w:val="20"/>
        </w:rPr>
        <w:t>DS</w:t>
      </w:r>
      <w:r w:rsidRPr="000F06B1">
        <w:rPr>
          <w:sz w:val="20"/>
          <w:lang w:val="ru-RU"/>
        </w:rPr>
        <w:t xml:space="preserve"> </w:t>
      </w:r>
      <w:r w:rsidRPr="000F06B1">
        <w:rPr>
          <w:sz w:val="20"/>
        </w:rPr>
        <w:t>Legal</w:t>
      </w:r>
      <w:r w:rsidRPr="000F06B1">
        <w:rPr>
          <w:sz w:val="20"/>
          <w:lang w:val="ru-RU"/>
        </w:rPr>
        <w:t xml:space="preserve"> </w:t>
      </w:r>
      <w:r w:rsidRPr="000F06B1">
        <w:rPr>
          <w:sz w:val="20"/>
        </w:rPr>
        <w:t>Centre</w:t>
      </w:r>
      <w:r w:rsidRPr="000F06B1">
        <w:rPr>
          <w:sz w:val="20"/>
          <w:lang w:val="ru-RU"/>
        </w:rPr>
        <w:t>», дело рассматривается в соответствии с Правилами Постоянного действующего третейского суда при ООО «</w:t>
      </w:r>
      <w:r w:rsidRPr="000F06B1">
        <w:rPr>
          <w:sz w:val="20"/>
        </w:rPr>
        <w:t>DS</w:t>
      </w:r>
      <w:r w:rsidRPr="000F06B1">
        <w:rPr>
          <w:sz w:val="20"/>
          <w:lang w:val="ru-RU"/>
        </w:rPr>
        <w:t xml:space="preserve"> </w:t>
      </w:r>
      <w:r w:rsidRPr="000F06B1">
        <w:rPr>
          <w:sz w:val="20"/>
        </w:rPr>
        <w:t>Legal</w:t>
      </w:r>
      <w:r w:rsidRPr="000F06B1">
        <w:rPr>
          <w:sz w:val="20"/>
          <w:lang w:val="ru-RU"/>
        </w:rPr>
        <w:t xml:space="preserve"> </w:t>
      </w:r>
      <w:r w:rsidRPr="000F06B1">
        <w:rPr>
          <w:sz w:val="20"/>
        </w:rPr>
        <w:t>Centre</w:t>
      </w:r>
      <w:r w:rsidRPr="000F06B1">
        <w:rPr>
          <w:sz w:val="20"/>
          <w:lang w:val="ru-RU"/>
        </w:rPr>
        <w:t>». Решение третейского суда считается окончательным и пересмотру не подлежит.</w:t>
      </w:r>
    </w:p>
    <w:p w14:paraId="75656072"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10.6. В случае возникновения споров банковские записи будут являться преимущественным доказательством обязательств обоих сторон.</w:t>
      </w:r>
    </w:p>
    <w:p w14:paraId="4D31E8CE"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10.7. Все изменения и дополнения к настоящему Договору действительны в том случае, если они составлены в письменном виде и подписаны уполномоченными представителями сторон, за исключением случая, предусмотренного п.3.2 настоящего договора.</w:t>
      </w:r>
    </w:p>
    <w:p w14:paraId="0EBCF630" w14:textId="77777777" w:rsidR="006C7B31" w:rsidRPr="000F06B1" w:rsidRDefault="006C7B31" w:rsidP="006C7B31">
      <w:pPr>
        <w:tabs>
          <w:tab w:val="left" w:pos="567"/>
        </w:tabs>
        <w:spacing w:after="23" w:line="23" w:lineRule="atLeast"/>
        <w:ind w:firstLine="567"/>
        <w:jc w:val="both"/>
        <w:rPr>
          <w:sz w:val="20"/>
          <w:lang w:val="ru-RU"/>
        </w:rPr>
      </w:pPr>
      <w:r w:rsidRPr="000F06B1">
        <w:rPr>
          <w:sz w:val="20"/>
          <w:lang w:val="ru-RU"/>
        </w:rPr>
        <w:t>10.8. Настоящий договор составлен в 2-х экземплярах, по одному для каждой из сторон.</w:t>
      </w:r>
    </w:p>
    <w:p w14:paraId="023D50A1" w14:textId="77777777" w:rsidR="006C7B31" w:rsidRPr="000F06B1" w:rsidRDefault="006C7B31" w:rsidP="006C7B31">
      <w:pPr>
        <w:tabs>
          <w:tab w:val="left" w:pos="567"/>
          <w:tab w:val="left" w:pos="1134"/>
        </w:tabs>
        <w:spacing w:after="23" w:line="23" w:lineRule="atLeast"/>
        <w:ind w:firstLine="567"/>
        <w:jc w:val="both"/>
        <w:rPr>
          <w:sz w:val="20"/>
          <w:lang w:val="ru-RU"/>
        </w:rPr>
      </w:pPr>
      <w:r w:rsidRPr="000F06B1">
        <w:rPr>
          <w:sz w:val="20"/>
          <w:lang w:val="ru-RU"/>
        </w:rPr>
        <w:t xml:space="preserve">10.9. Вопросы, неурегулированные настоящим договором, регулируются действующим законодательством Республики Узбекистан. </w:t>
      </w:r>
    </w:p>
    <w:p w14:paraId="054AE504" w14:textId="77777777" w:rsidR="006C7B31" w:rsidRPr="000F06B1" w:rsidRDefault="006C7B31" w:rsidP="006C7B31">
      <w:pPr>
        <w:tabs>
          <w:tab w:val="left" w:pos="567"/>
        </w:tabs>
        <w:spacing w:after="23" w:line="23" w:lineRule="atLeast"/>
        <w:jc w:val="center"/>
        <w:rPr>
          <w:b/>
          <w:sz w:val="20"/>
          <w:lang w:val="ru-RU"/>
        </w:rPr>
      </w:pPr>
      <w:r w:rsidRPr="000F06B1">
        <w:rPr>
          <w:b/>
          <w:sz w:val="20"/>
          <w:lang w:val="ru-RU"/>
        </w:rPr>
        <w:t>11. Юридические адреса и банковские реквизиты сторон:</w:t>
      </w:r>
    </w:p>
    <w:p w14:paraId="25408A99" w14:textId="77777777" w:rsidR="006C7B31" w:rsidRPr="000F06B1" w:rsidRDefault="006C7B31" w:rsidP="006C7B31">
      <w:pPr>
        <w:tabs>
          <w:tab w:val="left" w:pos="567"/>
        </w:tabs>
        <w:jc w:val="center"/>
        <w:rPr>
          <w:b/>
          <w:sz w:val="20"/>
          <w:lang w:val="ru-RU"/>
        </w:rPr>
      </w:pPr>
    </w:p>
    <w:p w14:paraId="3811C645" w14:textId="77777777" w:rsidR="006C7B31" w:rsidRPr="000F06B1" w:rsidRDefault="006C7B31" w:rsidP="006C7B31">
      <w:pPr>
        <w:tabs>
          <w:tab w:val="left" w:pos="567"/>
        </w:tabs>
        <w:jc w:val="both"/>
        <w:rPr>
          <w:sz w:val="20"/>
        </w:rPr>
      </w:pPr>
      <w:r w:rsidRPr="000F06B1">
        <w:rPr>
          <w:b/>
          <w:sz w:val="20"/>
          <w:lang w:val="ru-RU"/>
        </w:rPr>
        <w:t xml:space="preserve">                      </w:t>
      </w:r>
      <w:r w:rsidRPr="000F06B1">
        <w:rPr>
          <w:b/>
          <w:sz w:val="20"/>
        </w:rPr>
        <w:t>БАНК:                                                                        ЗАЕМЩИК</w:t>
      </w:r>
      <w:r w:rsidRPr="000F06B1">
        <w:rPr>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820"/>
      </w:tblGrid>
      <w:tr w:rsidR="006C7B31" w:rsidRPr="005125E3" w14:paraId="07D9C996" w14:textId="77777777" w:rsidTr="00F203EB">
        <w:tc>
          <w:tcPr>
            <w:tcW w:w="4536" w:type="dxa"/>
            <w:shd w:val="clear" w:color="auto" w:fill="auto"/>
          </w:tcPr>
          <w:p w14:paraId="1CF02697" w14:textId="77777777" w:rsidR="006C7B31" w:rsidRPr="000F06B1" w:rsidRDefault="006C7B31" w:rsidP="00F203EB">
            <w:pPr>
              <w:tabs>
                <w:tab w:val="left" w:pos="567"/>
              </w:tabs>
              <w:rPr>
                <w:bCs/>
                <w:sz w:val="20"/>
              </w:rPr>
            </w:pPr>
            <w:r w:rsidRPr="000F06B1">
              <w:rPr>
                <w:bCs/>
                <w:sz w:val="20"/>
              </w:rPr>
              <w:t>_________________________филиал</w:t>
            </w:r>
          </w:p>
          <w:p w14:paraId="44051EA9" w14:textId="77777777" w:rsidR="006C7B31" w:rsidRPr="000F06B1" w:rsidRDefault="006C7B31" w:rsidP="00F203EB">
            <w:pPr>
              <w:tabs>
                <w:tab w:val="left" w:pos="567"/>
              </w:tabs>
              <w:jc w:val="center"/>
              <w:rPr>
                <w:b/>
                <w:bCs/>
                <w:sz w:val="20"/>
              </w:rPr>
            </w:pPr>
            <w:r w:rsidRPr="000F06B1">
              <w:rPr>
                <w:b/>
                <w:spacing w:val="10"/>
                <w:sz w:val="20"/>
              </w:rPr>
              <w:t>АКБ «</w:t>
            </w:r>
            <w:r w:rsidRPr="000F06B1">
              <w:rPr>
                <w:b/>
                <w:bCs/>
                <w:sz w:val="20"/>
              </w:rPr>
              <w:t>ASIA ALLIANCE BANK»</w:t>
            </w:r>
          </w:p>
          <w:p w14:paraId="13760EE4" w14:textId="77777777" w:rsidR="006C7B31" w:rsidRPr="000F06B1" w:rsidRDefault="006C7B31" w:rsidP="00F203EB">
            <w:pPr>
              <w:tabs>
                <w:tab w:val="left" w:pos="567"/>
              </w:tabs>
              <w:rPr>
                <w:bCs/>
                <w:sz w:val="20"/>
                <w:lang w:val="ru-RU"/>
              </w:rPr>
            </w:pPr>
            <w:proofErr w:type="gramStart"/>
            <w:r w:rsidRPr="000F06B1">
              <w:rPr>
                <w:bCs/>
                <w:sz w:val="20"/>
                <w:lang w:val="ru-RU"/>
              </w:rPr>
              <w:t>Адрес:_</w:t>
            </w:r>
            <w:proofErr w:type="gramEnd"/>
            <w:r w:rsidRPr="000F06B1">
              <w:rPr>
                <w:bCs/>
                <w:sz w:val="20"/>
                <w:lang w:val="ru-RU"/>
              </w:rPr>
              <w:t xml:space="preserve">__________________________ </w:t>
            </w:r>
          </w:p>
          <w:p w14:paraId="3325FDF9" w14:textId="77777777" w:rsidR="006C7B31" w:rsidRPr="000F06B1" w:rsidRDefault="006C7B31" w:rsidP="00F203EB">
            <w:pPr>
              <w:tabs>
                <w:tab w:val="left" w:pos="567"/>
              </w:tabs>
              <w:rPr>
                <w:bCs/>
                <w:sz w:val="20"/>
                <w:lang w:val="ru-RU"/>
              </w:rPr>
            </w:pPr>
            <w:r w:rsidRPr="000F06B1">
              <w:rPr>
                <w:bCs/>
                <w:sz w:val="20"/>
                <w:lang w:val="ru-RU"/>
              </w:rPr>
              <w:t>________________________________</w:t>
            </w:r>
          </w:p>
          <w:p w14:paraId="538CF553" w14:textId="77777777" w:rsidR="006C7B31" w:rsidRPr="000F06B1" w:rsidRDefault="006C7B31" w:rsidP="00F203EB">
            <w:pPr>
              <w:tabs>
                <w:tab w:val="left" w:pos="567"/>
              </w:tabs>
              <w:rPr>
                <w:bCs/>
                <w:sz w:val="20"/>
                <w:lang w:val="ru-RU"/>
              </w:rPr>
            </w:pPr>
            <w:r w:rsidRPr="000F06B1">
              <w:rPr>
                <w:bCs/>
                <w:sz w:val="20"/>
                <w:lang w:val="ru-RU"/>
              </w:rPr>
              <w:t>_______________________________</w:t>
            </w:r>
          </w:p>
          <w:p w14:paraId="61AC5003" w14:textId="77777777" w:rsidR="006C7B31" w:rsidRPr="000F06B1" w:rsidRDefault="006C7B31" w:rsidP="00F203EB">
            <w:pPr>
              <w:tabs>
                <w:tab w:val="left" w:pos="567"/>
              </w:tabs>
              <w:rPr>
                <w:bCs/>
                <w:sz w:val="20"/>
                <w:lang w:val="ru-RU"/>
              </w:rPr>
            </w:pPr>
            <w:proofErr w:type="gramStart"/>
            <w:r w:rsidRPr="000F06B1">
              <w:rPr>
                <w:bCs/>
                <w:sz w:val="20"/>
                <w:lang w:val="ru-RU"/>
              </w:rPr>
              <w:t>ИНН:_</w:t>
            </w:r>
            <w:proofErr w:type="gramEnd"/>
            <w:r w:rsidRPr="000F06B1">
              <w:rPr>
                <w:bCs/>
                <w:sz w:val="20"/>
                <w:lang w:val="ru-RU"/>
              </w:rPr>
              <w:t>_________ ____</w:t>
            </w:r>
          </w:p>
          <w:p w14:paraId="2A865B48" w14:textId="77777777" w:rsidR="006C7B31" w:rsidRPr="000F06B1" w:rsidRDefault="006C7B31" w:rsidP="00F203EB">
            <w:pPr>
              <w:tabs>
                <w:tab w:val="left" w:pos="567"/>
              </w:tabs>
              <w:rPr>
                <w:bCs/>
                <w:sz w:val="20"/>
                <w:lang w:val="ru-RU"/>
              </w:rPr>
            </w:pPr>
            <w:proofErr w:type="gramStart"/>
            <w:r w:rsidRPr="000F06B1">
              <w:rPr>
                <w:bCs/>
                <w:sz w:val="20"/>
                <w:lang w:val="ru-RU"/>
              </w:rPr>
              <w:t>МФО:_</w:t>
            </w:r>
            <w:proofErr w:type="gramEnd"/>
            <w:r w:rsidRPr="000F06B1">
              <w:rPr>
                <w:bCs/>
                <w:sz w:val="20"/>
                <w:lang w:val="ru-RU"/>
              </w:rPr>
              <w:t>_____________</w:t>
            </w:r>
          </w:p>
          <w:p w14:paraId="7F68AAF9" w14:textId="77777777" w:rsidR="006C7B31" w:rsidRPr="000F06B1" w:rsidRDefault="006C7B31" w:rsidP="00F203EB">
            <w:pPr>
              <w:tabs>
                <w:tab w:val="left" w:pos="567"/>
              </w:tabs>
              <w:rPr>
                <w:bCs/>
                <w:sz w:val="20"/>
                <w:lang w:val="ru-RU"/>
              </w:rPr>
            </w:pPr>
            <w:proofErr w:type="gramStart"/>
            <w:r w:rsidRPr="000F06B1">
              <w:rPr>
                <w:bCs/>
                <w:sz w:val="20"/>
                <w:lang w:val="ru-RU"/>
              </w:rPr>
              <w:t>Телефон:_</w:t>
            </w:r>
            <w:proofErr w:type="gramEnd"/>
            <w:r w:rsidRPr="000F06B1">
              <w:rPr>
                <w:bCs/>
                <w:sz w:val="20"/>
                <w:lang w:val="ru-RU"/>
              </w:rPr>
              <w:t>___________________</w:t>
            </w:r>
          </w:p>
          <w:p w14:paraId="6D742025" w14:textId="77777777" w:rsidR="006C7B31" w:rsidRPr="000F06B1" w:rsidRDefault="006C7B31" w:rsidP="00F203EB">
            <w:pPr>
              <w:tabs>
                <w:tab w:val="left" w:pos="567"/>
              </w:tabs>
              <w:rPr>
                <w:bCs/>
                <w:sz w:val="20"/>
                <w:lang w:val="ru-RU"/>
              </w:rPr>
            </w:pPr>
            <w:r w:rsidRPr="000F06B1">
              <w:rPr>
                <w:bCs/>
                <w:sz w:val="20"/>
                <w:lang w:val="ru-RU"/>
              </w:rPr>
              <w:t>___________________________</w:t>
            </w:r>
          </w:p>
          <w:p w14:paraId="1B0217DD" w14:textId="77777777" w:rsidR="006C7B31" w:rsidRPr="000F06B1" w:rsidRDefault="006C7B31" w:rsidP="00F203EB">
            <w:pPr>
              <w:tabs>
                <w:tab w:val="left" w:pos="567"/>
              </w:tabs>
              <w:rPr>
                <w:bCs/>
                <w:sz w:val="20"/>
                <w:lang w:val="ru-RU"/>
              </w:rPr>
            </w:pPr>
            <w:r w:rsidRPr="000F06B1">
              <w:rPr>
                <w:bCs/>
                <w:sz w:val="20"/>
                <w:lang w:val="ru-RU"/>
              </w:rPr>
              <w:t xml:space="preserve">                         </w:t>
            </w:r>
          </w:p>
          <w:p w14:paraId="3A5A4CD5" w14:textId="77777777" w:rsidR="006C7B31" w:rsidRPr="000F06B1" w:rsidRDefault="006C7B31" w:rsidP="00F203EB">
            <w:pPr>
              <w:tabs>
                <w:tab w:val="left" w:pos="567"/>
              </w:tabs>
              <w:rPr>
                <w:bCs/>
                <w:sz w:val="20"/>
                <w:lang w:val="ru-RU"/>
              </w:rPr>
            </w:pPr>
            <w:r w:rsidRPr="000F06B1">
              <w:rPr>
                <w:bCs/>
                <w:sz w:val="20"/>
                <w:lang w:val="ru-RU"/>
              </w:rPr>
              <w:t>__________________________</w:t>
            </w:r>
          </w:p>
          <w:p w14:paraId="35424F29" w14:textId="77777777" w:rsidR="006C7B31" w:rsidRPr="000F06B1" w:rsidRDefault="006C7B31" w:rsidP="00F203EB">
            <w:pPr>
              <w:tabs>
                <w:tab w:val="left" w:pos="567"/>
              </w:tabs>
              <w:rPr>
                <w:sz w:val="20"/>
                <w:lang w:val="ru-RU"/>
              </w:rPr>
            </w:pPr>
            <w:r w:rsidRPr="000F06B1">
              <w:rPr>
                <w:bCs/>
                <w:sz w:val="20"/>
                <w:lang w:val="ru-RU"/>
              </w:rPr>
              <w:t>М.П.</w:t>
            </w:r>
          </w:p>
        </w:tc>
        <w:tc>
          <w:tcPr>
            <w:tcW w:w="4820" w:type="dxa"/>
            <w:shd w:val="clear" w:color="auto" w:fill="auto"/>
          </w:tcPr>
          <w:p w14:paraId="4BE3B22F" w14:textId="77777777" w:rsidR="006C7B31" w:rsidRPr="000F06B1" w:rsidRDefault="006C7B31" w:rsidP="00F203EB">
            <w:pPr>
              <w:tabs>
                <w:tab w:val="left" w:pos="567"/>
              </w:tabs>
              <w:rPr>
                <w:b/>
                <w:sz w:val="20"/>
                <w:lang w:val="ru-RU"/>
              </w:rPr>
            </w:pPr>
            <w:r w:rsidRPr="000F06B1">
              <w:rPr>
                <w:b/>
                <w:sz w:val="20"/>
                <w:lang w:val="ru-RU"/>
              </w:rPr>
              <w:t xml:space="preserve">                      ООО «__________________»</w:t>
            </w:r>
          </w:p>
          <w:p w14:paraId="79378A31" w14:textId="77777777" w:rsidR="006C7B31" w:rsidRPr="000F06B1" w:rsidRDefault="006C7B31" w:rsidP="00F203EB">
            <w:pPr>
              <w:tabs>
                <w:tab w:val="left" w:pos="567"/>
              </w:tabs>
              <w:rPr>
                <w:b/>
                <w:sz w:val="20"/>
                <w:lang w:val="ru-RU"/>
              </w:rPr>
            </w:pPr>
          </w:p>
          <w:p w14:paraId="62BD60D3" w14:textId="77777777" w:rsidR="006C7B31" w:rsidRPr="000F06B1" w:rsidRDefault="006C7B31" w:rsidP="00F203EB">
            <w:pPr>
              <w:tabs>
                <w:tab w:val="left" w:pos="567"/>
              </w:tabs>
              <w:rPr>
                <w:bCs/>
                <w:sz w:val="20"/>
                <w:lang w:val="ru-RU"/>
              </w:rPr>
            </w:pPr>
            <w:r w:rsidRPr="000F06B1">
              <w:rPr>
                <w:sz w:val="20"/>
                <w:lang w:val="ru-RU"/>
              </w:rPr>
              <w:t>А</w:t>
            </w:r>
            <w:r w:rsidRPr="000F06B1">
              <w:rPr>
                <w:bCs/>
                <w:sz w:val="20"/>
                <w:lang w:val="ru-RU"/>
              </w:rPr>
              <w:t>дрес: ________________________</w:t>
            </w:r>
          </w:p>
          <w:p w14:paraId="16387591" w14:textId="77777777" w:rsidR="006C7B31" w:rsidRPr="000F06B1" w:rsidRDefault="006C7B31" w:rsidP="00F203EB">
            <w:pPr>
              <w:tabs>
                <w:tab w:val="left" w:pos="567"/>
              </w:tabs>
              <w:rPr>
                <w:bCs/>
                <w:sz w:val="20"/>
                <w:lang w:val="ru-RU"/>
              </w:rPr>
            </w:pPr>
            <w:r w:rsidRPr="000F06B1">
              <w:rPr>
                <w:bCs/>
                <w:sz w:val="20"/>
                <w:lang w:val="ru-RU"/>
              </w:rPr>
              <w:t>______________________________</w:t>
            </w:r>
          </w:p>
          <w:p w14:paraId="0F02F945" w14:textId="77777777" w:rsidR="006C7B31" w:rsidRPr="000F06B1" w:rsidRDefault="006C7B31" w:rsidP="00F203EB">
            <w:pPr>
              <w:tabs>
                <w:tab w:val="left" w:pos="567"/>
              </w:tabs>
              <w:rPr>
                <w:bCs/>
                <w:sz w:val="20"/>
                <w:lang w:val="ru-RU"/>
              </w:rPr>
            </w:pPr>
            <w:r w:rsidRPr="000F06B1">
              <w:rPr>
                <w:bCs/>
                <w:sz w:val="20"/>
                <w:lang w:val="ru-RU"/>
              </w:rPr>
              <w:t>ИНН: ______ __________</w:t>
            </w:r>
          </w:p>
          <w:p w14:paraId="00218B63" w14:textId="77777777" w:rsidR="006C7B31" w:rsidRPr="000F06B1" w:rsidRDefault="006C7B31" w:rsidP="00F203EB">
            <w:pPr>
              <w:tabs>
                <w:tab w:val="left" w:pos="567"/>
              </w:tabs>
              <w:rPr>
                <w:bCs/>
                <w:sz w:val="20"/>
                <w:lang w:val="ru-RU"/>
              </w:rPr>
            </w:pPr>
            <w:proofErr w:type="gramStart"/>
            <w:r w:rsidRPr="000F06B1">
              <w:rPr>
                <w:bCs/>
                <w:sz w:val="20"/>
                <w:lang w:val="ru-RU"/>
              </w:rPr>
              <w:t>Счет:  _</w:t>
            </w:r>
            <w:proofErr w:type="gramEnd"/>
            <w:r w:rsidRPr="000F06B1">
              <w:rPr>
                <w:bCs/>
                <w:sz w:val="20"/>
                <w:lang w:val="ru-RU"/>
              </w:rPr>
              <w:t>_______________________</w:t>
            </w:r>
          </w:p>
          <w:p w14:paraId="21ECF4BD" w14:textId="77777777" w:rsidR="006C7B31" w:rsidRPr="000F06B1" w:rsidRDefault="006C7B31" w:rsidP="00F203EB">
            <w:pPr>
              <w:tabs>
                <w:tab w:val="left" w:pos="567"/>
              </w:tabs>
              <w:rPr>
                <w:bCs/>
                <w:sz w:val="20"/>
                <w:lang w:val="ru-RU"/>
              </w:rPr>
            </w:pPr>
            <w:r w:rsidRPr="000F06B1">
              <w:rPr>
                <w:bCs/>
                <w:sz w:val="20"/>
                <w:lang w:val="ru-RU"/>
              </w:rPr>
              <w:t xml:space="preserve">в _______ «___________________» </w:t>
            </w:r>
          </w:p>
          <w:p w14:paraId="1A75AABD" w14:textId="77777777" w:rsidR="006C7B31" w:rsidRPr="000F06B1" w:rsidRDefault="006C7B31" w:rsidP="00F203EB">
            <w:pPr>
              <w:tabs>
                <w:tab w:val="left" w:pos="567"/>
              </w:tabs>
              <w:rPr>
                <w:bCs/>
                <w:sz w:val="20"/>
                <w:lang w:val="ru-RU"/>
              </w:rPr>
            </w:pPr>
            <w:r w:rsidRPr="000F06B1">
              <w:rPr>
                <w:bCs/>
                <w:sz w:val="20"/>
                <w:lang w:val="ru-RU"/>
              </w:rPr>
              <w:t>МФО: _________</w:t>
            </w:r>
          </w:p>
          <w:p w14:paraId="2F23DFBD" w14:textId="77777777" w:rsidR="006C7B31" w:rsidRPr="000F06B1" w:rsidRDefault="006C7B31" w:rsidP="00F203EB">
            <w:pPr>
              <w:tabs>
                <w:tab w:val="left" w:pos="567"/>
              </w:tabs>
              <w:rPr>
                <w:bCs/>
                <w:sz w:val="20"/>
                <w:lang w:val="ru-RU"/>
              </w:rPr>
            </w:pPr>
            <w:r w:rsidRPr="000F06B1">
              <w:rPr>
                <w:bCs/>
                <w:sz w:val="20"/>
                <w:lang w:val="ru-RU"/>
              </w:rPr>
              <w:t>Директор______________</w:t>
            </w:r>
          </w:p>
          <w:p w14:paraId="0E4B2FA7" w14:textId="77777777" w:rsidR="006C7B31" w:rsidRPr="000F06B1" w:rsidRDefault="006C7B31" w:rsidP="00F203EB">
            <w:pPr>
              <w:tabs>
                <w:tab w:val="left" w:pos="567"/>
              </w:tabs>
              <w:rPr>
                <w:bCs/>
                <w:sz w:val="20"/>
                <w:lang w:val="ru-RU"/>
              </w:rPr>
            </w:pPr>
            <w:r w:rsidRPr="000F06B1">
              <w:rPr>
                <w:bCs/>
                <w:sz w:val="20"/>
                <w:lang w:val="ru-RU"/>
              </w:rPr>
              <w:t>Главный бухгалтер____________________</w:t>
            </w:r>
          </w:p>
          <w:p w14:paraId="756FD2E9" w14:textId="77777777" w:rsidR="006C7B31" w:rsidRPr="000F06B1" w:rsidRDefault="006C7B31" w:rsidP="00F203EB">
            <w:pPr>
              <w:tabs>
                <w:tab w:val="left" w:pos="567"/>
              </w:tabs>
              <w:rPr>
                <w:bCs/>
                <w:sz w:val="20"/>
                <w:lang w:val="ru-RU"/>
              </w:rPr>
            </w:pPr>
            <w:r w:rsidRPr="000F06B1">
              <w:rPr>
                <w:bCs/>
                <w:sz w:val="20"/>
                <w:lang w:val="ru-RU"/>
              </w:rPr>
              <w:t>М.П. (при наличии)</w:t>
            </w:r>
          </w:p>
          <w:p w14:paraId="5DFB2C27" w14:textId="77777777" w:rsidR="006C7B31" w:rsidRPr="000F06B1" w:rsidRDefault="006C7B31" w:rsidP="00F203EB">
            <w:pPr>
              <w:tabs>
                <w:tab w:val="left" w:pos="567"/>
              </w:tabs>
              <w:rPr>
                <w:sz w:val="20"/>
                <w:lang w:val="ru-RU"/>
              </w:rPr>
            </w:pPr>
          </w:p>
        </w:tc>
      </w:tr>
    </w:tbl>
    <w:p w14:paraId="491724CE" w14:textId="77777777" w:rsidR="006C7B31" w:rsidRPr="000F06B1" w:rsidRDefault="006C7B31" w:rsidP="006C7B31">
      <w:pPr>
        <w:tabs>
          <w:tab w:val="left" w:pos="567"/>
        </w:tabs>
        <w:rPr>
          <w:sz w:val="20"/>
          <w:lang w:val="ru-RU"/>
        </w:rPr>
      </w:pPr>
    </w:p>
    <w:p w14:paraId="17EBDE36" w14:textId="77777777" w:rsidR="006C7B31" w:rsidRPr="000F06B1" w:rsidRDefault="006C7B31">
      <w:pPr>
        <w:numPr>
          <w:ilvl w:val="0"/>
          <w:numId w:val="10"/>
        </w:numPr>
        <w:tabs>
          <w:tab w:val="left" w:pos="567"/>
          <w:tab w:val="left" w:pos="993"/>
        </w:tabs>
        <w:ind w:left="0" w:firstLine="567"/>
        <w:rPr>
          <w:b/>
          <w:i/>
          <w:sz w:val="20"/>
          <w:u w:val="single"/>
          <w:lang w:val="ru-RU"/>
        </w:rPr>
      </w:pPr>
      <w:r w:rsidRPr="000F06B1">
        <w:rPr>
          <w:b/>
          <w:i/>
          <w:sz w:val="20"/>
          <w:u w:val="single"/>
          <w:lang w:val="ru-RU"/>
        </w:rPr>
        <w:t xml:space="preserve">Виды обеспечения указываются в каждом конкретном случае индивидуально. </w:t>
      </w:r>
    </w:p>
    <w:p w14:paraId="4EB87C42" w14:textId="77777777" w:rsidR="006C7B31" w:rsidRPr="003F3C24" w:rsidRDefault="006C7B31">
      <w:pPr>
        <w:numPr>
          <w:ilvl w:val="0"/>
          <w:numId w:val="10"/>
        </w:numPr>
        <w:tabs>
          <w:tab w:val="left" w:pos="567"/>
          <w:tab w:val="left" w:pos="993"/>
        </w:tabs>
        <w:ind w:left="0" w:firstLine="567"/>
        <w:rPr>
          <w:b/>
          <w:i/>
          <w:sz w:val="20"/>
          <w:u w:val="single"/>
          <w:lang w:val="ru-RU"/>
        </w:rPr>
      </w:pPr>
      <w:r w:rsidRPr="000F06B1">
        <w:rPr>
          <w:b/>
          <w:i/>
          <w:sz w:val="20"/>
          <w:u w:val="single"/>
          <w:lang w:val="ru-RU"/>
        </w:rPr>
        <w:t>Для филиалов, находящиеся за пределами города Ташкента в п.10.5 договора указывать территориальный суд.</w:t>
      </w:r>
    </w:p>
    <w:p w14:paraId="1683C420" w14:textId="77777777" w:rsidR="00D71002" w:rsidRPr="006C7B31" w:rsidRDefault="00D71002">
      <w:pPr>
        <w:rPr>
          <w:lang w:val="ru-RU"/>
        </w:rPr>
      </w:pPr>
    </w:p>
    <w:sectPr w:rsidR="00D71002" w:rsidRPr="006C7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480A387C"/>
    <w:lvl w:ilvl="0">
      <w:start w:val="1"/>
      <w:numFmt w:val="decimal"/>
      <w:pStyle w:val="5"/>
      <w:lvlText w:val="%1."/>
      <w:lvlJc w:val="left"/>
      <w:pPr>
        <w:tabs>
          <w:tab w:val="num" w:pos="1209"/>
        </w:tabs>
        <w:ind w:left="1209" w:hanging="360"/>
      </w:pPr>
    </w:lvl>
  </w:abstractNum>
  <w:abstractNum w:abstractNumId="1" w15:restartNumberingAfterBreak="0">
    <w:nsid w:val="FFFFFF7E"/>
    <w:multiLevelType w:val="singleLevel"/>
    <w:tmpl w:val="31B40C20"/>
    <w:lvl w:ilvl="0">
      <w:start w:val="1"/>
      <w:numFmt w:val="decimal"/>
      <w:pStyle w:val="4"/>
      <w:lvlText w:val="%1."/>
      <w:lvlJc w:val="left"/>
      <w:pPr>
        <w:tabs>
          <w:tab w:val="num" w:pos="926"/>
        </w:tabs>
        <w:ind w:left="926" w:hanging="360"/>
      </w:pPr>
    </w:lvl>
  </w:abstractNum>
  <w:abstractNum w:abstractNumId="2" w15:restartNumberingAfterBreak="0">
    <w:nsid w:val="FFFFFF7F"/>
    <w:multiLevelType w:val="singleLevel"/>
    <w:tmpl w:val="B46E5214"/>
    <w:lvl w:ilvl="0">
      <w:start w:val="1"/>
      <w:numFmt w:val="decimal"/>
      <w:pStyle w:val="3"/>
      <w:lvlText w:val="%1."/>
      <w:lvlJc w:val="left"/>
      <w:pPr>
        <w:tabs>
          <w:tab w:val="num" w:pos="643"/>
        </w:tabs>
        <w:ind w:left="643" w:hanging="360"/>
      </w:pPr>
    </w:lvl>
  </w:abstractNum>
  <w:abstractNum w:abstractNumId="3" w15:restartNumberingAfterBreak="0">
    <w:nsid w:val="FFFFFF80"/>
    <w:multiLevelType w:val="singleLevel"/>
    <w:tmpl w:val="D51652BE"/>
    <w:lvl w:ilvl="0">
      <w:start w:val="1"/>
      <w:numFmt w:val="bullet"/>
      <w:pStyle w:val="a"/>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BFCC84F0"/>
    <w:lvl w:ilvl="0">
      <w:start w:val="1"/>
      <w:numFmt w:val="bullet"/>
      <w:pStyle w:val="2"/>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CFC8ABBC"/>
    <w:lvl w:ilvl="0">
      <w:start w:val="1"/>
      <w:numFmt w:val="decimal"/>
      <w:pStyle w:val="20"/>
      <w:lvlText w:val="%1."/>
      <w:lvlJc w:val="left"/>
      <w:pPr>
        <w:tabs>
          <w:tab w:val="num" w:pos="360"/>
        </w:tabs>
        <w:ind w:left="360" w:hanging="360"/>
      </w:pPr>
    </w:lvl>
  </w:abstractNum>
  <w:abstractNum w:abstractNumId="6" w15:restartNumberingAfterBreak="0">
    <w:nsid w:val="FFFFFF89"/>
    <w:multiLevelType w:val="singleLevel"/>
    <w:tmpl w:val="1A8CDDDC"/>
    <w:lvl w:ilvl="0">
      <w:start w:val="1"/>
      <w:numFmt w:val="bullet"/>
      <w:pStyle w:val="a0"/>
      <w:lvlText w:val=""/>
      <w:lvlJc w:val="left"/>
      <w:pPr>
        <w:tabs>
          <w:tab w:val="num" w:pos="5464"/>
        </w:tabs>
        <w:ind w:left="5464" w:hanging="360"/>
      </w:pPr>
      <w:rPr>
        <w:rFonts w:ascii="Symbol" w:hAnsi="Symbol" w:hint="default"/>
      </w:rPr>
    </w:lvl>
  </w:abstractNum>
  <w:abstractNum w:abstractNumId="7" w15:restartNumberingAfterBreak="0">
    <w:nsid w:val="0DCF0129"/>
    <w:multiLevelType w:val="multilevel"/>
    <w:tmpl w:val="B89EF67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1701" w:hanging="72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475" w:hanging="108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249" w:hanging="144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8" w15:restartNumberingAfterBreak="0">
    <w:nsid w:val="5A3F651F"/>
    <w:multiLevelType w:val="hybridMultilevel"/>
    <w:tmpl w:val="06DC9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3C046D"/>
    <w:multiLevelType w:val="hybridMultilevel"/>
    <w:tmpl w:val="AC42D42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778523595">
    <w:abstractNumId w:val="6"/>
  </w:num>
  <w:num w:numId="2" w16cid:durableId="2008365568">
    <w:abstractNumId w:val="4"/>
  </w:num>
  <w:num w:numId="3" w16cid:durableId="1081289847">
    <w:abstractNumId w:val="3"/>
  </w:num>
  <w:num w:numId="4" w16cid:durableId="374892540">
    <w:abstractNumId w:val="5"/>
  </w:num>
  <w:num w:numId="5" w16cid:durableId="2008289432">
    <w:abstractNumId w:val="2"/>
  </w:num>
  <w:num w:numId="6" w16cid:durableId="1492596784">
    <w:abstractNumId w:val="1"/>
  </w:num>
  <w:num w:numId="7" w16cid:durableId="1513256389">
    <w:abstractNumId w:val="0"/>
  </w:num>
  <w:num w:numId="8" w16cid:durableId="1384790516">
    <w:abstractNumId w:val="7"/>
  </w:num>
  <w:num w:numId="9" w16cid:durableId="2053573272">
    <w:abstractNumId w:val="9"/>
  </w:num>
  <w:num w:numId="10" w16cid:durableId="65819038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31"/>
    <w:rsid w:val="0000326A"/>
    <w:rsid w:val="00401E89"/>
    <w:rsid w:val="00486B32"/>
    <w:rsid w:val="005125E3"/>
    <w:rsid w:val="00557896"/>
    <w:rsid w:val="006644FA"/>
    <w:rsid w:val="006C7B31"/>
    <w:rsid w:val="00D71002"/>
    <w:rsid w:val="00F92A77"/>
    <w:rsid w:val="00F97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9138"/>
  <w15:chartTrackingRefBased/>
  <w15:docId w15:val="{F26FEFB4-C1E1-4E70-8912-4863217F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C7B31"/>
    <w:pPr>
      <w:spacing w:after="0" w:line="240" w:lineRule="auto"/>
    </w:pPr>
    <w:rPr>
      <w:rFonts w:ascii="Times New Roman" w:eastAsia="Times New Roman" w:hAnsi="Times New Roman" w:cs="Times New Roman"/>
      <w:kern w:val="0"/>
      <w:sz w:val="24"/>
      <w:szCs w:val="20"/>
      <w:lang w:val="en-US" w:eastAsia="ru-RU"/>
      <w14:ligatures w14:val="none"/>
    </w:rPr>
  </w:style>
  <w:style w:type="paragraph" w:styleId="1">
    <w:name w:val="heading 1"/>
    <w:basedOn w:val="a1"/>
    <w:next w:val="a1"/>
    <w:link w:val="10"/>
    <w:qFormat/>
    <w:rsid w:val="006C7B31"/>
    <w:pPr>
      <w:keepNext/>
      <w:tabs>
        <w:tab w:val="num" w:pos="360"/>
      </w:tabs>
      <w:ind w:left="360" w:firstLine="720"/>
      <w:jc w:val="center"/>
      <w:outlineLvl w:val="0"/>
    </w:pPr>
    <w:rPr>
      <w:b/>
      <w:i/>
      <w:lang w:val="ru-RU"/>
    </w:rPr>
  </w:style>
  <w:style w:type="paragraph" w:styleId="21">
    <w:name w:val="heading 2"/>
    <w:basedOn w:val="a1"/>
    <w:next w:val="a1"/>
    <w:link w:val="22"/>
    <w:qFormat/>
    <w:rsid w:val="006C7B31"/>
    <w:pPr>
      <w:keepNext/>
      <w:tabs>
        <w:tab w:val="num" w:pos="360"/>
      </w:tabs>
      <w:ind w:left="360" w:hanging="360"/>
      <w:jc w:val="both"/>
      <w:outlineLvl w:val="1"/>
    </w:pPr>
    <w:rPr>
      <w:b/>
      <w:i/>
      <w:lang w:val="ru-RU"/>
    </w:rPr>
  </w:style>
  <w:style w:type="paragraph" w:styleId="30">
    <w:name w:val="heading 3"/>
    <w:basedOn w:val="a1"/>
    <w:next w:val="a1"/>
    <w:link w:val="31"/>
    <w:semiHidden/>
    <w:unhideWhenUsed/>
    <w:qFormat/>
    <w:rsid w:val="006C7B31"/>
    <w:pPr>
      <w:keepNext/>
      <w:spacing w:before="240" w:after="60"/>
      <w:outlineLvl w:val="2"/>
    </w:pPr>
    <w:rPr>
      <w:rFonts w:ascii="Cambria" w:hAnsi="Cambria"/>
      <w:b/>
      <w:bCs/>
      <w:sz w:val="26"/>
      <w:szCs w:val="26"/>
    </w:rPr>
  </w:style>
  <w:style w:type="paragraph" w:styleId="40">
    <w:name w:val="heading 4"/>
    <w:basedOn w:val="a1"/>
    <w:next w:val="a1"/>
    <w:link w:val="41"/>
    <w:qFormat/>
    <w:rsid w:val="006C7B31"/>
    <w:pPr>
      <w:keepNext/>
      <w:tabs>
        <w:tab w:val="num" w:pos="1960"/>
      </w:tabs>
      <w:ind w:left="1960" w:hanging="1800"/>
      <w:jc w:val="center"/>
      <w:outlineLvl w:val="3"/>
    </w:pPr>
    <w:rPr>
      <w:b/>
      <w:lang w:val="ru-RU" w:eastAsia="en-US"/>
    </w:rPr>
  </w:style>
  <w:style w:type="paragraph" w:styleId="6">
    <w:name w:val="heading 6"/>
    <w:basedOn w:val="a1"/>
    <w:next w:val="a1"/>
    <w:link w:val="60"/>
    <w:qFormat/>
    <w:rsid w:val="006C7B31"/>
    <w:pPr>
      <w:keepNext/>
      <w:tabs>
        <w:tab w:val="num" w:pos="360"/>
      </w:tabs>
      <w:ind w:left="360" w:hanging="360"/>
      <w:outlineLvl w:val="5"/>
    </w:pPr>
    <w:rPr>
      <w:b/>
      <w:color w:val="000000"/>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C7B31"/>
    <w:rPr>
      <w:rFonts w:ascii="Times New Roman" w:eastAsia="Times New Roman" w:hAnsi="Times New Roman" w:cs="Times New Roman"/>
      <w:b/>
      <w:i/>
      <w:kern w:val="0"/>
      <w:sz w:val="24"/>
      <w:szCs w:val="20"/>
      <w:lang w:eastAsia="ru-RU"/>
      <w14:ligatures w14:val="none"/>
    </w:rPr>
  </w:style>
  <w:style w:type="character" w:customStyle="1" w:styleId="22">
    <w:name w:val="Заголовок 2 Знак"/>
    <w:basedOn w:val="a2"/>
    <w:link w:val="21"/>
    <w:rsid w:val="006C7B31"/>
    <w:rPr>
      <w:rFonts w:ascii="Times New Roman" w:eastAsia="Times New Roman" w:hAnsi="Times New Roman" w:cs="Times New Roman"/>
      <w:b/>
      <w:i/>
      <w:kern w:val="0"/>
      <w:sz w:val="24"/>
      <w:szCs w:val="20"/>
      <w:lang w:eastAsia="ru-RU"/>
      <w14:ligatures w14:val="none"/>
    </w:rPr>
  </w:style>
  <w:style w:type="character" w:customStyle="1" w:styleId="31">
    <w:name w:val="Заголовок 3 Знак"/>
    <w:basedOn w:val="a2"/>
    <w:link w:val="30"/>
    <w:semiHidden/>
    <w:rsid w:val="006C7B31"/>
    <w:rPr>
      <w:rFonts w:ascii="Cambria" w:eastAsia="Times New Roman" w:hAnsi="Cambria" w:cs="Times New Roman"/>
      <w:b/>
      <w:bCs/>
      <w:kern w:val="0"/>
      <w:sz w:val="26"/>
      <w:szCs w:val="26"/>
      <w:lang w:val="en-US" w:eastAsia="ru-RU"/>
      <w14:ligatures w14:val="none"/>
    </w:rPr>
  </w:style>
  <w:style w:type="character" w:customStyle="1" w:styleId="41">
    <w:name w:val="Заголовок 4 Знак"/>
    <w:basedOn w:val="a2"/>
    <w:link w:val="40"/>
    <w:rsid w:val="006C7B31"/>
    <w:rPr>
      <w:rFonts w:ascii="Times New Roman" w:eastAsia="Times New Roman" w:hAnsi="Times New Roman" w:cs="Times New Roman"/>
      <w:b/>
      <w:kern w:val="0"/>
      <w:sz w:val="24"/>
      <w:szCs w:val="20"/>
      <w14:ligatures w14:val="none"/>
    </w:rPr>
  </w:style>
  <w:style w:type="character" w:customStyle="1" w:styleId="60">
    <w:name w:val="Заголовок 6 Знак"/>
    <w:basedOn w:val="a2"/>
    <w:link w:val="6"/>
    <w:rsid w:val="006C7B31"/>
    <w:rPr>
      <w:rFonts w:ascii="Times New Roman" w:eastAsia="Times New Roman" w:hAnsi="Times New Roman" w:cs="Times New Roman"/>
      <w:b/>
      <w:color w:val="000000"/>
      <w:kern w:val="0"/>
      <w:sz w:val="24"/>
      <w:szCs w:val="20"/>
      <w:lang w:eastAsia="ru-RU"/>
      <w14:ligatures w14:val="none"/>
    </w:rPr>
  </w:style>
  <w:style w:type="paragraph" w:customStyle="1" w:styleId="11">
    <w:name w:val="Знак1 Знак Знак Знак Знак Знак Знак1 Знак Знак Знак Знак Знак Знак"/>
    <w:basedOn w:val="a1"/>
    <w:rsid w:val="006C7B31"/>
    <w:pPr>
      <w:tabs>
        <w:tab w:val="num" w:pos="720"/>
      </w:tabs>
      <w:spacing w:after="160" w:line="240" w:lineRule="exact"/>
      <w:ind w:left="720"/>
      <w:jc w:val="both"/>
    </w:pPr>
    <w:rPr>
      <w:rFonts w:ascii="Verdana" w:hAnsi="Verdana" w:cs="Verdana"/>
      <w:sz w:val="20"/>
      <w:lang w:eastAsia="en-US"/>
    </w:rPr>
  </w:style>
  <w:style w:type="paragraph" w:styleId="a5">
    <w:name w:val="Body Text Indent"/>
    <w:basedOn w:val="a1"/>
    <w:link w:val="a6"/>
    <w:rsid w:val="006C7B31"/>
    <w:pPr>
      <w:jc w:val="center"/>
    </w:pPr>
    <w:rPr>
      <w:lang w:val="ru-RU" w:eastAsia="en-US"/>
    </w:rPr>
  </w:style>
  <w:style w:type="character" w:customStyle="1" w:styleId="a6">
    <w:name w:val="Основной текст с отступом Знак"/>
    <w:basedOn w:val="a2"/>
    <w:link w:val="a5"/>
    <w:rsid w:val="006C7B31"/>
    <w:rPr>
      <w:rFonts w:ascii="Times New Roman" w:eastAsia="Times New Roman" w:hAnsi="Times New Roman" w:cs="Times New Roman"/>
      <w:kern w:val="0"/>
      <w:sz w:val="24"/>
      <w:szCs w:val="20"/>
      <w14:ligatures w14:val="none"/>
    </w:rPr>
  </w:style>
  <w:style w:type="paragraph" w:styleId="a7">
    <w:name w:val="Plain Text"/>
    <w:basedOn w:val="a1"/>
    <w:link w:val="a8"/>
    <w:rsid w:val="006C7B31"/>
    <w:pPr>
      <w:tabs>
        <w:tab w:val="num" w:pos="1960"/>
      </w:tabs>
      <w:ind w:left="1960" w:hanging="1800"/>
    </w:pPr>
    <w:rPr>
      <w:rFonts w:ascii="Courier" w:hAnsi="Courier"/>
      <w:sz w:val="20"/>
      <w:lang w:eastAsia="en-US"/>
    </w:rPr>
  </w:style>
  <w:style w:type="character" w:customStyle="1" w:styleId="a8">
    <w:name w:val="Текст Знак"/>
    <w:basedOn w:val="a2"/>
    <w:link w:val="a7"/>
    <w:rsid w:val="006C7B31"/>
    <w:rPr>
      <w:rFonts w:ascii="Courier" w:eastAsia="Times New Roman" w:hAnsi="Courier" w:cs="Times New Roman"/>
      <w:kern w:val="0"/>
      <w:sz w:val="20"/>
      <w:szCs w:val="20"/>
      <w:lang w:val="en-US"/>
      <w14:ligatures w14:val="none"/>
    </w:rPr>
  </w:style>
  <w:style w:type="character" w:styleId="a9">
    <w:name w:val="annotation reference"/>
    <w:uiPriority w:val="99"/>
    <w:semiHidden/>
    <w:rsid w:val="006C7B31"/>
    <w:rPr>
      <w:sz w:val="16"/>
    </w:rPr>
  </w:style>
  <w:style w:type="paragraph" w:styleId="aa">
    <w:name w:val="annotation text"/>
    <w:basedOn w:val="a1"/>
    <w:link w:val="ab"/>
    <w:uiPriority w:val="99"/>
    <w:semiHidden/>
    <w:rsid w:val="006C7B31"/>
    <w:pPr>
      <w:tabs>
        <w:tab w:val="num" w:pos="1960"/>
      </w:tabs>
      <w:ind w:left="1960" w:hanging="1800"/>
    </w:pPr>
    <w:rPr>
      <w:sz w:val="20"/>
      <w:lang w:eastAsia="en-US"/>
    </w:rPr>
  </w:style>
  <w:style w:type="character" w:customStyle="1" w:styleId="ab">
    <w:name w:val="Текст примечания Знак"/>
    <w:basedOn w:val="a2"/>
    <w:link w:val="aa"/>
    <w:uiPriority w:val="99"/>
    <w:semiHidden/>
    <w:rsid w:val="006C7B31"/>
    <w:rPr>
      <w:rFonts w:ascii="Times New Roman" w:eastAsia="Times New Roman" w:hAnsi="Times New Roman" w:cs="Times New Roman"/>
      <w:kern w:val="0"/>
      <w:sz w:val="20"/>
      <w:szCs w:val="20"/>
      <w:lang w:val="en-US"/>
      <w14:ligatures w14:val="none"/>
    </w:rPr>
  </w:style>
  <w:style w:type="character" w:styleId="ac">
    <w:name w:val="footnote reference"/>
    <w:semiHidden/>
    <w:rsid w:val="006C7B31"/>
    <w:rPr>
      <w:vertAlign w:val="superscript"/>
    </w:rPr>
  </w:style>
  <w:style w:type="paragraph" w:styleId="a0">
    <w:name w:val="footnote text"/>
    <w:basedOn w:val="a1"/>
    <w:link w:val="ad"/>
    <w:semiHidden/>
    <w:rsid w:val="006C7B31"/>
    <w:pPr>
      <w:numPr>
        <w:numId w:val="1"/>
      </w:numPr>
      <w:tabs>
        <w:tab w:val="clear" w:pos="5464"/>
        <w:tab w:val="num" w:pos="1960"/>
      </w:tabs>
      <w:ind w:left="1960" w:hanging="1800"/>
    </w:pPr>
    <w:rPr>
      <w:sz w:val="20"/>
      <w:lang w:eastAsia="en-US"/>
    </w:rPr>
  </w:style>
  <w:style w:type="character" w:customStyle="1" w:styleId="ad">
    <w:name w:val="Текст сноски Знак"/>
    <w:basedOn w:val="a2"/>
    <w:link w:val="a0"/>
    <w:semiHidden/>
    <w:rsid w:val="006C7B31"/>
    <w:rPr>
      <w:rFonts w:ascii="Times New Roman" w:eastAsia="Times New Roman" w:hAnsi="Times New Roman" w:cs="Times New Roman"/>
      <w:kern w:val="0"/>
      <w:sz w:val="20"/>
      <w:szCs w:val="20"/>
      <w:lang w:val="en-US"/>
      <w14:ligatures w14:val="none"/>
    </w:rPr>
  </w:style>
  <w:style w:type="paragraph" w:styleId="ae">
    <w:name w:val="footer"/>
    <w:basedOn w:val="a1"/>
    <w:link w:val="af"/>
    <w:uiPriority w:val="99"/>
    <w:rsid w:val="006C7B31"/>
    <w:pPr>
      <w:tabs>
        <w:tab w:val="center" w:pos="4320"/>
        <w:tab w:val="num" w:pos="5464"/>
        <w:tab w:val="right" w:pos="8640"/>
      </w:tabs>
    </w:pPr>
  </w:style>
  <w:style w:type="character" w:customStyle="1" w:styleId="af">
    <w:name w:val="Нижний колонтитул Знак"/>
    <w:basedOn w:val="a2"/>
    <w:link w:val="ae"/>
    <w:uiPriority w:val="99"/>
    <w:rsid w:val="006C7B31"/>
    <w:rPr>
      <w:rFonts w:ascii="Times New Roman" w:eastAsia="Times New Roman" w:hAnsi="Times New Roman" w:cs="Times New Roman"/>
      <w:kern w:val="0"/>
      <w:sz w:val="24"/>
      <w:szCs w:val="20"/>
      <w:lang w:val="en-US" w:eastAsia="ru-RU"/>
      <w14:ligatures w14:val="none"/>
    </w:rPr>
  </w:style>
  <w:style w:type="character" w:styleId="af0">
    <w:name w:val="page number"/>
    <w:basedOn w:val="a2"/>
    <w:rsid w:val="006C7B31"/>
  </w:style>
  <w:style w:type="paragraph" w:styleId="a">
    <w:name w:val="List Bullet"/>
    <w:basedOn w:val="a1"/>
    <w:autoRedefine/>
    <w:rsid w:val="006C7B31"/>
    <w:pPr>
      <w:numPr>
        <w:numId w:val="3"/>
      </w:numPr>
      <w:tabs>
        <w:tab w:val="clear" w:pos="1492"/>
        <w:tab w:val="num" w:pos="360"/>
      </w:tabs>
      <w:ind w:left="360"/>
    </w:pPr>
  </w:style>
  <w:style w:type="paragraph" w:styleId="2">
    <w:name w:val="List Bullet 2"/>
    <w:basedOn w:val="a1"/>
    <w:autoRedefine/>
    <w:rsid w:val="006C7B31"/>
    <w:pPr>
      <w:numPr>
        <w:numId w:val="2"/>
      </w:numPr>
      <w:tabs>
        <w:tab w:val="clear" w:pos="1209"/>
        <w:tab w:val="num" w:pos="643"/>
      </w:tabs>
      <w:ind w:left="643"/>
    </w:pPr>
  </w:style>
  <w:style w:type="paragraph" w:styleId="32">
    <w:name w:val="List Bullet 3"/>
    <w:basedOn w:val="a1"/>
    <w:autoRedefine/>
    <w:rsid w:val="006C7B31"/>
    <w:pPr>
      <w:tabs>
        <w:tab w:val="num" w:pos="926"/>
      </w:tabs>
      <w:ind w:left="926" w:hanging="360"/>
    </w:pPr>
  </w:style>
  <w:style w:type="paragraph" w:styleId="42">
    <w:name w:val="List Bullet 4"/>
    <w:basedOn w:val="a1"/>
    <w:autoRedefine/>
    <w:rsid w:val="006C7B31"/>
    <w:pPr>
      <w:tabs>
        <w:tab w:val="num" w:pos="1209"/>
      </w:tabs>
      <w:ind w:left="1209" w:hanging="360"/>
    </w:pPr>
  </w:style>
  <w:style w:type="paragraph" w:styleId="50">
    <w:name w:val="List Bullet 5"/>
    <w:basedOn w:val="a1"/>
    <w:autoRedefine/>
    <w:rsid w:val="006C7B31"/>
    <w:pPr>
      <w:tabs>
        <w:tab w:val="num" w:pos="1492"/>
      </w:tabs>
      <w:ind w:left="1492" w:hanging="360"/>
    </w:pPr>
  </w:style>
  <w:style w:type="paragraph" w:styleId="af1">
    <w:name w:val="List Number"/>
    <w:basedOn w:val="a1"/>
    <w:rsid w:val="006C7B31"/>
    <w:pPr>
      <w:tabs>
        <w:tab w:val="num" w:pos="360"/>
      </w:tabs>
      <w:ind w:left="360" w:hanging="360"/>
    </w:pPr>
  </w:style>
  <w:style w:type="paragraph" w:styleId="20">
    <w:name w:val="List Number 2"/>
    <w:basedOn w:val="a1"/>
    <w:rsid w:val="006C7B31"/>
    <w:pPr>
      <w:numPr>
        <w:numId w:val="4"/>
      </w:numPr>
      <w:tabs>
        <w:tab w:val="clear" w:pos="360"/>
        <w:tab w:val="num" w:pos="643"/>
      </w:tabs>
      <w:ind w:left="643"/>
    </w:pPr>
  </w:style>
  <w:style w:type="paragraph" w:styleId="3">
    <w:name w:val="List Number 3"/>
    <w:basedOn w:val="a1"/>
    <w:rsid w:val="006C7B31"/>
    <w:pPr>
      <w:numPr>
        <w:numId w:val="5"/>
      </w:numPr>
      <w:tabs>
        <w:tab w:val="clear" w:pos="643"/>
        <w:tab w:val="num" w:pos="926"/>
      </w:tabs>
      <w:ind w:left="926"/>
    </w:pPr>
  </w:style>
  <w:style w:type="paragraph" w:styleId="4">
    <w:name w:val="List Number 4"/>
    <w:basedOn w:val="a1"/>
    <w:rsid w:val="006C7B31"/>
    <w:pPr>
      <w:numPr>
        <w:numId w:val="6"/>
      </w:numPr>
      <w:tabs>
        <w:tab w:val="clear" w:pos="926"/>
        <w:tab w:val="num" w:pos="1209"/>
      </w:tabs>
      <w:ind w:left="1209"/>
    </w:pPr>
  </w:style>
  <w:style w:type="paragraph" w:styleId="5">
    <w:name w:val="List Number 5"/>
    <w:basedOn w:val="a1"/>
    <w:rsid w:val="006C7B31"/>
    <w:pPr>
      <w:numPr>
        <w:numId w:val="7"/>
      </w:numPr>
      <w:tabs>
        <w:tab w:val="clear" w:pos="1209"/>
        <w:tab w:val="num" w:pos="1492"/>
      </w:tabs>
      <w:ind w:left="1492"/>
    </w:pPr>
  </w:style>
  <w:style w:type="paragraph" w:styleId="af2">
    <w:name w:val="table of figures"/>
    <w:basedOn w:val="a1"/>
    <w:next w:val="a1"/>
    <w:semiHidden/>
    <w:rsid w:val="006C7B31"/>
  </w:style>
  <w:style w:type="paragraph" w:styleId="23">
    <w:name w:val="Body Text 2"/>
    <w:basedOn w:val="a1"/>
    <w:link w:val="24"/>
    <w:rsid w:val="006C7B31"/>
    <w:pPr>
      <w:tabs>
        <w:tab w:val="num" w:pos="1209"/>
      </w:tabs>
      <w:ind w:left="1209" w:hanging="360"/>
      <w:jc w:val="both"/>
    </w:pPr>
    <w:rPr>
      <w:lang w:val="ru-RU"/>
    </w:rPr>
  </w:style>
  <w:style w:type="character" w:customStyle="1" w:styleId="24">
    <w:name w:val="Основной текст 2 Знак"/>
    <w:basedOn w:val="a2"/>
    <w:link w:val="23"/>
    <w:rsid w:val="006C7B31"/>
    <w:rPr>
      <w:rFonts w:ascii="Times New Roman" w:eastAsia="Times New Roman" w:hAnsi="Times New Roman" w:cs="Times New Roman"/>
      <w:kern w:val="0"/>
      <w:sz w:val="24"/>
      <w:szCs w:val="20"/>
      <w:lang w:eastAsia="ru-RU"/>
      <w14:ligatures w14:val="none"/>
    </w:rPr>
  </w:style>
  <w:style w:type="paragraph" w:styleId="af3">
    <w:name w:val="Body Text"/>
    <w:basedOn w:val="a1"/>
    <w:link w:val="af4"/>
    <w:rsid w:val="006C7B31"/>
    <w:pPr>
      <w:jc w:val="both"/>
    </w:pPr>
    <w:rPr>
      <w:lang w:val="ru-RU"/>
    </w:rPr>
  </w:style>
  <w:style w:type="character" w:customStyle="1" w:styleId="af4">
    <w:name w:val="Основной текст Знак"/>
    <w:basedOn w:val="a2"/>
    <w:link w:val="af3"/>
    <w:rsid w:val="006C7B31"/>
    <w:rPr>
      <w:rFonts w:ascii="Times New Roman" w:eastAsia="Times New Roman" w:hAnsi="Times New Roman" w:cs="Times New Roman"/>
      <w:kern w:val="0"/>
      <w:sz w:val="24"/>
      <w:szCs w:val="20"/>
      <w:lang w:eastAsia="ru-RU"/>
      <w14:ligatures w14:val="none"/>
    </w:rPr>
  </w:style>
  <w:style w:type="paragraph" w:styleId="33">
    <w:name w:val="Body Text Indent 3"/>
    <w:basedOn w:val="a1"/>
    <w:link w:val="34"/>
    <w:rsid w:val="006C7B31"/>
    <w:pPr>
      <w:tabs>
        <w:tab w:val="num" w:pos="360"/>
      </w:tabs>
      <w:ind w:left="360" w:hanging="360"/>
      <w:jc w:val="both"/>
    </w:pPr>
    <w:rPr>
      <w:color w:val="FF0000"/>
      <w:sz w:val="32"/>
      <w:lang w:val="ru-RU"/>
    </w:rPr>
  </w:style>
  <w:style w:type="character" w:customStyle="1" w:styleId="34">
    <w:name w:val="Основной текст с отступом 3 Знак"/>
    <w:basedOn w:val="a2"/>
    <w:link w:val="33"/>
    <w:rsid w:val="006C7B31"/>
    <w:rPr>
      <w:rFonts w:ascii="Times New Roman" w:eastAsia="Times New Roman" w:hAnsi="Times New Roman" w:cs="Times New Roman"/>
      <w:color w:val="FF0000"/>
      <w:kern w:val="0"/>
      <w:sz w:val="32"/>
      <w:szCs w:val="20"/>
      <w:lang w:eastAsia="ru-RU"/>
      <w14:ligatures w14:val="none"/>
    </w:rPr>
  </w:style>
  <w:style w:type="paragraph" w:styleId="35">
    <w:name w:val="Body Text 3"/>
    <w:basedOn w:val="a1"/>
    <w:link w:val="36"/>
    <w:rsid w:val="006C7B31"/>
    <w:pPr>
      <w:jc w:val="both"/>
    </w:pPr>
    <w:rPr>
      <w:color w:val="0000FF"/>
      <w:lang w:val="ru-RU"/>
    </w:rPr>
  </w:style>
  <w:style w:type="character" w:customStyle="1" w:styleId="36">
    <w:name w:val="Основной текст 3 Знак"/>
    <w:basedOn w:val="a2"/>
    <w:link w:val="35"/>
    <w:rsid w:val="006C7B31"/>
    <w:rPr>
      <w:rFonts w:ascii="Times New Roman" w:eastAsia="Times New Roman" w:hAnsi="Times New Roman" w:cs="Times New Roman"/>
      <w:color w:val="0000FF"/>
      <w:kern w:val="0"/>
      <w:sz w:val="24"/>
      <w:szCs w:val="20"/>
      <w:lang w:eastAsia="ru-RU"/>
      <w14:ligatures w14:val="none"/>
    </w:rPr>
  </w:style>
  <w:style w:type="paragraph" w:styleId="af5">
    <w:name w:val="Balloon Text"/>
    <w:basedOn w:val="a1"/>
    <w:link w:val="af6"/>
    <w:uiPriority w:val="99"/>
    <w:semiHidden/>
    <w:rsid w:val="006C7B31"/>
    <w:rPr>
      <w:rFonts w:ascii="Tahoma" w:hAnsi="Tahoma" w:cs="Tahoma"/>
      <w:sz w:val="16"/>
      <w:szCs w:val="16"/>
    </w:rPr>
  </w:style>
  <w:style w:type="character" w:customStyle="1" w:styleId="af6">
    <w:name w:val="Текст выноски Знак"/>
    <w:basedOn w:val="a2"/>
    <w:link w:val="af5"/>
    <w:uiPriority w:val="99"/>
    <w:semiHidden/>
    <w:rsid w:val="006C7B31"/>
    <w:rPr>
      <w:rFonts w:ascii="Tahoma" w:eastAsia="Times New Roman" w:hAnsi="Tahoma" w:cs="Tahoma"/>
      <w:kern w:val="0"/>
      <w:sz w:val="16"/>
      <w:szCs w:val="16"/>
      <w:lang w:val="en-US" w:eastAsia="ru-RU"/>
      <w14:ligatures w14:val="none"/>
    </w:rPr>
  </w:style>
  <w:style w:type="table" w:styleId="af7">
    <w:name w:val="Table Grid"/>
    <w:basedOn w:val="a3"/>
    <w:uiPriority w:val="59"/>
    <w:rsid w:val="006C7B3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1"/>
    <w:link w:val="af9"/>
    <w:uiPriority w:val="99"/>
    <w:rsid w:val="006C7B31"/>
    <w:pPr>
      <w:tabs>
        <w:tab w:val="center" w:pos="4677"/>
        <w:tab w:val="right" w:pos="9355"/>
      </w:tabs>
    </w:pPr>
  </w:style>
  <w:style w:type="character" w:customStyle="1" w:styleId="af9">
    <w:name w:val="Верхний колонтитул Знак"/>
    <w:basedOn w:val="a2"/>
    <w:link w:val="af8"/>
    <w:uiPriority w:val="99"/>
    <w:rsid w:val="006C7B31"/>
    <w:rPr>
      <w:rFonts w:ascii="Times New Roman" w:eastAsia="Times New Roman" w:hAnsi="Times New Roman" w:cs="Times New Roman"/>
      <w:kern w:val="0"/>
      <w:sz w:val="24"/>
      <w:szCs w:val="20"/>
      <w:lang w:val="en-US" w:eastAsia="ru-RU"/>
      <w14:ligatures w14:val="none"/>
    </w:rPr>
  </w:style>
  <w:style w:type="paragraph" w:styleId="afa">
    <w:name w:val="List Paragraph"/>
    <w:basedOn w:val="a1"/>
    <w:uiPriority w:val="34"/>
    <w:qFormat/>
    <w:rsid w:val="006C7B31"/>
    <w:pPr>
      <w:ind w:left="720"/>
      <w:contextualSpacing/>
    </w:pPr>
  </w:style>
  <w:style w:type="character" w:customStyle="1" w:styleId="afb">
    <w:name w:val="Основной текст + Курсив"/>
    <w:rsid w:val="006C7B31"/>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fc">
    <w:name w:val="Основной текст_"/>
    <w:link w:val="43"/>
    <w:rsid w:val="006C7B31"/>
    <w:rPr>
      <w:rFonts w:ascii="Times New Roman" w:eastAsia="Times New Roman" w:hAnsi="Times New Roman"/>
      <w:sz w:val="27"/>
      <w:szCs w:val="27"/>
      <w:shd w:val="clear" w:color="auto" w:fill="FFFFFF"/>
    </w:rPr>
  </w:style>
  <w:style w:type="paragraph" w:customStyle="1" w:styleId="43">
    <w:name w:val="Основной текст4"/>
    <w:basedOn w:val="a1"/>
    <w:link w:val="afc"/>
    <w:rsid w:val="006C7B31"/>
    <w:pPr>
      <w:widowControl w:val="0"/>
      <w:shd w:val="clear" w:color="auto" w:fill="FFFFFF"/>
      <w:spacing w:line="328" w:lineRule="exact"/>
      <w:ind w:hanging="1540"/>
      <w:jc w:val="right"/>
    </w:pPr>
    <w:rPr>
      <w:rFonts w:cstheme="minorBidi"/>
      <w:kern w:val="2"/>
      <w:sz w:val="27"/>
      <w:szCs w:val="27"/>
      <w:lang w:val="ru-RU" w:eastAsia="en-US"/>
      <w14:ligatures w14:val="standardContextual"/>
    </w:rPr>
  </w:style>
  <w:style w:type="character" w:customStyle="1" w:styleId="12">
    <w:name w:val="Основной текст1"/>
    <w:rsid w:val="006C7B31"/>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2Impact0pt">
    <w:name w:val="Основной текст (2) + Impact;Не полужирный;Интервал 0 pt"/>
    <w:rsid w:val="006C7B31"/>
    <w:rPr>
      <w:rFonts w:ascii="Impact" w:eastAsia="Impact" w:hAnsi="Impact" w:cs="Impact"/>
      <w:b/>
      <w:bCs/>
      <w:i w:val="0"/>
      <w:iCs w:val="0"/>
      <w:smallCaps w:val="0"/>
      <w:strike w:val="0"/>
      <w:color w:val="000000"/>
      <w:spacing w:val="-10"/>
      <w:w w:val="100"/>
      <w:position w:val="0"/>
      <w:sz w:val="29"/>
      <w:szCs w:val="29"/>
      <w:u w:val="none"/>
      <w:lang w:val="ru-RU"/>
    </w:rPr>
  </w:style>
  <w:style w:type="character" w:customStyle="1" w:styleId="20pt">
    <w:name w:val="Основной текст (2) + Интервал 0 pt"/>
    <w:rsid w:val="006C7B31"/>
    <w:rPr>
      <w:rFonts w:ascii="Times New Roman" w:eastAsia="Times New Roman" w:hAnsi="Times New Roman" w:cs="Times New Roman"/>
      <w:b/>
      <w:bCs/>
      <w:i w:val="0"/>
      <w:iCs w:val="0"/>
      <w:smallCaps w:val="0"/>
      <w:strike w:val="0"/>
      <w:color w:val="000000"/>
      <w:spacing w:val="0"/>
      <w:w w:val="100"/>
      <w:position w:val="0"/>
      <w:sz w:val="29"/>
      <w:szCs w:val="29"/>
      <w:u w:val="none"/>
      <w:lang w:val="ru-RU"/>
    </w:rPr>
  </w:style>
  <w:style w:type="paragraph" w:styleId="afd">
    <w:name w:val="annotation subject"/>
    <w:basedOn w:val="aa"/>
    <w:next w:val="aa"/>
    <w:link w:val="afe"/>
    <w:uiPriority w:val="99"/>
    <w:rsid w:val="006C7B31"/>
    <w:pPr>
      <w:tabs>
        <w:tab w:val="clear" w:pos="1960"/>
      </w:tabs>
      <w:ind w:left="0" w:firstLine="0"/>
    </w:pPr>
    <w:rPr>
      <w:b/>
      <w:bCs/>
      <w:lang w:eastAsia="ru-RU"/>
    </w:rPr>
  </w:style>
  <w:style w:type="character" w:customStyle="1" w:styleId="afe">
    <w:name w:val="Тема примечания Знак"/>
    <w:basedOn w:val="ab"/>
    <w:link w:val="afd"/>
    <w:uiPriority w:val="99"/>
    <w:rsid w:val="006C7B31"/>
    <w:rPr>
      <w:rFonts w:ascii="Times New Roman" w:eastAsia="Times New Roman" w:hAnsi="Times New Roman" w:cs="Times New Roman"/>
      <w:b/>
      <w:bCs/>
      <w:kern w:val="0"/>
      <w:sz w:val="20"/>
      <w:szCs w:val="20"/>
      <w:lang w:val="en-US" w:eastAsia="ru-RU"/>
      <w14:ligatures w14:val="none"/>
    </w:rPr>
  </w:style>
  <w:style w:type="character" w:customStyle="1" w:styleId="tlid-translation">
    <w:name w:val="tlid-translation"/>
    <w:rsid w:val="006C7B31"/>
  </w:style>
  <w:style w:type="paragraph" w:customStyle="1" w:styleId="110">
    <w:name w:val="Знак1 Знак Знак Знак Знак Знак Знак1 Знак Знак Знак Знак Знак Знак"/>
    <w:basedOn w:val="a1"/>
    <w:rsid w:val="006C7B31"/>
    <w:pPr>
      <w:tabs>
        <w:tab w:val="num" w:pos="720"/>
      </w:tabs>
      <w:spacing w:after="160" w:line="240" w:lineRule="exact"/>
      <w:ind w:left="720"/>
      <w:jc w:val="both"/>
    </w:pPr>
    <w:rPr>
      <w:rFonts w:ascii="Verdana" w:hAnsi="Verdana" w:cs="Verdana"/>
      <w:sz w:val="20"/>
      <w:lang w:eastAsia="en-US"/>
    </w:rPr>
  </w:style>
  <w:style w:type="paragraph" w:customStyle="1" w:styleId="Iauiue3">
    <w:name w:val="Iau?iue3"/>
    <w:rsid w:val="006C7B31"/>
    <w:pPr>
      <w:widowControl w:val="0"/>
      <w:spacing w:after="0" w:line="240" w:lineRule="auto"/>
    </w:pPr>
    <w:rPr>
      <w:rFonts w:ascii="Times New Roman" w:eastAsia="Times New Roman" w:hAnsi="Times New Roman" w:cs="Times New Roman"/>
      <w:kern w:val="0"/>
      <w:sz w:val="20"/>
      <w:szCs w:val="20"/>
      <w:lang w:eastAsia="ru-RU"/>
      <w14:ligatures w14:val="none"/>
    </w:rPr>
  </w:style>
  <w:style w:type="paragraph" w:styleId="HTML">
    <w:name w:val="HTML Preformatted"/>
    <w:basedOn w:val="a1"/>
    <w:link w:val="HTML0"/>
    <w:uiPriority w:val="99"/>
    <w:unhideWhenUsed/>
    <w:rsid w:val="006C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2"/>
    <w:link w:val="HTML"/>
    <w:uiPriority w:val="99"/>
    <w:rsid w:val="006C7B31"/>
    <w:rPr>
      <w:rFonts w:ascii="Courier New" w:eastAsia="Times New Roman" w:hAnsi="Courier New" w:cs="Courier New"/>
      <w:kern w:val="0"/>
      <w:sz w:val="20"/>
      <w:szCs w:val="20"/>
      <w:lang w:eastAsia="ru-RU"/>
      <w14:ligatures w14:val="none"/>
    </w:rPr>
  </w:style>
  <w:style w:type="character" w:customStyle="1" w:styleId="y2iqfc">
    <w:name w:val="y2iqfc"/>
    <w:rsid w:val="006C7B31"/>
  </w:style>
  <w:style w:type="paragraph" w:styleId="aff">
    <w:name w:val="No Spacing"/>
    <w:link w:val="aff0"/>
    <w:uiPriority w:val="1"/>
    <w:qFormat/>
    <w:rsid w:val="006C7B31"/>
    <w:pPr>
      <w:spacing w:after="0" w:line="240" w:lineRule="auto"/>
    </w:pPr>
    <w:rPr>
      <w:rFonts w:ascii="Calibri" w:eastAsia="Times New Roman" w:hAnsi="Calibri" w:cs="Times New Roman"/>
      <w:kern w:val="0"/>
      <w:lang w:val="en-US"/>
      <w14:ligatures w14:val="none"/>
    </w:rPr>
  </w:style>
  <w:style w:type="character" w:customStyle="1" w:styleId="aff0">
    <w:name w:val="Без интервала Знак"/>
    <w:link w:val="aff"/>
    <w:uiPriority w:val="1"/>
    <w:rsid w:val="006C7B31"/>
    <w:rPr>
      <w:rFonts w:ascii="Calibri" w:eastAsia="Times New Roman" w:hAnsi="Calibri" w:cs="Times New Roman"/>
      <w:kern w:val="0"/>
      <w:lang w:val="en-US"/>
      <w14:ligatures w14:val="none"/>
    </w:rPr>
  </w:style>
  <w:style w:type="character" w:styleId="aff1">
    <w:name w:val="Hyperlink"/>
    <w:uiPriority w:val="99"/>
    <w:rsid w:val="006C7B31"/>
    <w:rPr>
      <w:color w:val="0000FF"/>
      <w:u w:val="single"/>
    </w:rPr>
  </w:style>
  <w:style w:type="paragraph" w:styleId="aff2">
    <w:name w:val="TOC Heading"/>
    <w:basedOn w:val="1"/>
    <w:next w:val="a1"/>
    <w:uiPriority w:val="39"/>
    <w:unhideWhenUsed/>
    <w:qFormat/>
    <w:rsid w:val="006C7B31"/>
    <w:pPr>
      <w:keepLines/>
      <w:tabs>
        <w:tab w:val="clear" w:pos="360"/>
      </w:tabs>
      <w:spacing w:before="240" w:line="259" w:lineRule="auto"/>
      <w:ind w:left="0" w:firstLine="0"/>
      <w:jc w:val="left"/>
      <w:outlineLvl w:val="9"/>
    </w:pPr>
    <w:rPr>
      <w:rFonts w:ascii="Cambria" w:hAnsi="Cambria"/>
      <w:b w:val="0"/>
      <w:i w:val="0"/>
      <w:color w:val="365F91"/>
      <w:sz w:val="32"/>
      <w:szCs w:val="32"/>
      <w:lang w:val="en-US" w:eastAsia="en-US"/>
    </w:rPr>
  </w:style>
  <w:style w:type="paragraph" w:styleId="25">
    <w:name w:val="toc 2"/>
    <w:basedOn w:val="a1"/>
    <w:next w:val="a1"/>
    <w:autoRedefine/>
    <w:uiPriority w:val="39"/>
    <w:unhideWhenUsed/>
    <w:rsid w:val="006C7B31"/>
    <w:pPr>
      <w:tabs>
        <w:tab w:val="left" w:pos="660"/>
        <w:tab w:val="right" w:leader="dot" w:pos="9628"/>
      </w:tabs>
      <w:suppressAutoHyphens/>
      <w:spacing w:after="100"/>
      <w:ind w:left="220"/>
    </w:pPr>
    <w:rPr>
      <w:rFonts w:ascii="Arial" w:eastAsia="Arial" w:hAnsi="Arial" w:cs="Tahoma"/>
      <w:kern w:val="1"/>
      <w:sz w:val="22"/>
      <w:szCs w:val="22"/>
      <w:lang w:eastAsia="ar-SA"/>
    </w:rPr>
  </w:style>
  <w:style w:type="paragraph" w:styleId="13">
    <w:name w:val="toc 1"/>
    <w:basedOn w:val="a1"/>
    <w:next w:val="a1"/>
    <w:autoRedefine/>
    <w:uiPriority w:val="39"/>
    <w:rsid w:val="006C7B31"/>
    <w:pPr>
      <w:tabs>
        <w:tab w:val="right" w:leader="dot" w:pos="9639"/>
      </w:tabs>
    </w:pPr>
  </w:style>
  <w:style w:type="paragraph" w:styleId="37">
    <w:name w:val="toc 3"/>
    <w:basedOn w:val="a1"/>
    <w:next w:val="a1"/>
    <w:autoRedefine/>
    <w:uiPriority w:val="39"/>
    <w:rsid w:val="006C7B31"/>
    <w:pPr>
      <w:ind w:left="480"/>
    </w:pPr>
  </w:style>
  <w:style w:type="character" w:styleId="aff3">
    <w:name w:val="FollowedHyperlink"/>
    <w:rsid w:val="006C7B31"/>
    <w:rPr>
      <w:color w:val="954F72"/>
      <w:u w:val="single"/>
    </w:rPr>
  </w:style>
  <w:style w:type="character" w:styleId="aff4">
    <w:name w:val="Intense Reference"/>
    <w:uiPriority w:val="32"/>
    <w:qFormat/>
    <w:rsid w:val="006C7B31"/>
    <w:rPr>
      <w:b/>
      <w:bCs/>
      <w:smallCaps/>
      <w:color w:val="5B9BD5"/>
      <w:spacing w:val="5"/>
    </w:rPr>
  </w:style>
  <w:style w:type="paragraph" w:customStyle="1" w:styleId="aff5">
    <w:basedOn w:val="a1"/>
    <w:next w:val="aff6"/>
    <w:uiPriority w:val="99"/>
    <w:unhideWhenUsed/>
    <w:rsid w:val="006C7B31"/>
    <w:pPr>
      <w:spacing w:before="100" w:beforeAutospacing="1" w:after="100" w:afterAutospacing="1"/>
    </w:pPr>
    <w:rPr>
      <w:szCs w:val="24"/>
      <w:lang w:val="ru-RU"/>
    </w:rPr>
  </w:style>
  <w:style w:type="character" w:styleId="aff7">
    <w:name w:val="Strong"/>
    <w:uiPriority w:val="22"/>
    <w:qFormat/>
    <w:rsid w:val="006C7B31"/>
    <w:rPr>
      <w:b/>
      <w:bCs/>
    </w:rPr>
  </w:style>
  <w:style w:type="paragraph" w:styleId="aff6">
    <w:name w:val="Normal (Web)"/>
    <w:basedOn w:val="a1"/>
    <w:uiPriority w:val="99"/>
    <w:semiHidden/>
    <w:unhideWhenUsed/>
    <w:rsid w:val="006C7B3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4342</Words>
  <Characters>24751</Characters>
  <Application>Microsoft Office Word</Application>
  <DocSecurity>0</DocSecurity>
  <Lines>206</Lines>
  <Paragraphs>58</Paragraphs>
  <ScaleCrop>false</ScaleCrop>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Abduvoris Xamidov</dc:creator>
  <cp:keywords/>
  <dc:description/>
  <cp:lastModifiedBy>Abduvoris Xamidov</cp:lastModifiedBy>
  <cp:revision>3</cp:revision>
  <dcterms:created xsi:type="dcterms:W3CDTF">2024-07-29T12:24:00Z</dcterms:created>
  <dcterms:modified xsi:type="dcterms:W3CDTF">2024-07-30T04:36:00Z</dcterms:modified>
</cp:coreProperties>
</file>